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1521"/>
        <w:gridCol w:w="4187"/>
      </w:tblGrid>
      <w:tr w:rsidR="00796816" w:rsidRPr="00FD7910" w14:paraId="73FE8A12" w14:textId="77777777" w:rsidTr="00796816">
        <w:tc>
          <w:tcPr>
            <w:tcW w:w="4038" w:type="dxa"/>
            <w:shd w:val="clear" w:color="auto" w:fill="auto"/>
          </w:tcPr>
          <w:p w14:paraId="42E9D70E" w14:textId="77777777" w:rsidR="00796816" w:rsidRPr="00FD7910" w:rsidRDefault="00796816" w:rsidP="003676FE">
            <w:pPr>
              <w:pStyle w:val="Default"/>
              <w:widowControl w:val="0"/>
              <w:rPr>
                <w:b/>
                <w:color w:val="auto"/>
                <w:sz w:val="28"/>
                <w:szCs w:val="28"/>
              </w:rPr>
            </w:pPr>
            <w:r w:rsidRPr="00A304F5">
              <w:rPr>
                <w:b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color w:val="auto"/>
                <w:sz w:val="28"/>
                <w:szCs w:val="28"/>
              </w:rPr>
              <w:t xml:space="preserve">                     </w:t>
            </w:r>
            <w:r w:rsidRPr="00FD7910">
              <w:rPr>
                <w:b/>
                <w:sz w:val="28"/>
                <w:szCs w:val="28"/>
              </w:rPr>
              <w:t>СОГЛАСОВАНО</w:t>
            </w:r>
          </w:p>
          <w:p w14:paraId="1FEC1771" w14:textId="77777777" w:rsidR="00796816" w:rsidRPr="00FD7910" w:rsidRDefault="006A7643" w:rsidP="003676FE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Первый з</w:t>
            </w:r>
            <w:r w:rsidR="00796816" w:rsidRPr="00FD7910">
              <w:rPr>
                <w:color w:val="auto"/>
                <w:sz w:val="28"/>
                <w:szCs w:val="28"/>
              </w:rPr>
              <w:t>ам</w:t>
            </w:r>
            <w:r w:rsidR="001C41B1">
              <w:rPr>
                <w:color w:val="auto"/>
                <w:sz w:val="28"/>
                <w:szCs w:val="28"/>
              </w:rPr>
              <w:t xml:space="preserve">еститель председателя Комитета </w:t>
            </w:r>
            <w:r w:rsidR="00796816" w:rsidRPr="00FD7910">
              <w:rPr>
                <w:color w:val="auto"/>
                <w:sz w:val="28"/>
                <w:szCs w:val="28"/>
              </w:rPr>
              <w:t xml:space="preserve">по физической культуре и спорту </w:t>
            </w:r>
          </w:p>
          <w:p w14:paraId="3F4C1E58" w14:textId="77777777" w:rsidR="00796816" w:rsidRPr="00FD7910" w:rsidRDefault="00796816" w:rsidP="003676FE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FD7910">
              <w:rPr>
                <w:color w:val="auto"/>
                <w:sz w:val="28"/>
                <w:szCs w:val="28"/>
              </w:rPr>
              <w:t xml:space="preserve"> </w:t>
            </w:r>
          </w:p>
          <w:p w14:paraId="6634FD11" w14:textId="77777777" w:rsidR="00796816" w:rsidRPr="00FD7910" w:rsidRDefault="00796816" w:rsidP="003676FE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  <w:p w14:paraId="19DD72FC" w14:textId="77777777" w:rsidR="001C41B1" w:rsidRPr="00FD7910" w:rsidRDefault="001C41B1" w:rsidP="003676FE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  <w:p w14:paraId="5F90E00C" w14:textId="77777777" w:rsidR="00796816" w:rsidRPr="00FD7910" w:rsidRDefault="00796816" w:rsidP="003676FE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  <w:p w14:paraId="53F01688" w14:textId="77777777" w:rsidR="00796816" w:rsidRPr="00FD7910" w:rsidRDefault="00796816" w:rsidP="003676FE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</w:t>
            </w:r>
            <w:r w:rsidRPr="00FD7910">
              <w:rPr>
                <w:color w:val="auto"/>
                <w:sz w:val="28"/>
                <w:szCs w:val="28"/>
              </w:rPr>
              <w:t>____Е</w:t>
            </w:r>
            <w:r w:rsidR="006A7643">
              <w:rPr>
                <w:color w:val="auto"/>
                <w:sz w:val="28"/>
                <w:szCs w:val="28"/>
              </w:rPr>
              <w:t>.С. Гагонин</w:t>
            </w:r>
          </w:p>
          <w:p w14:paraId="3C9D4802" w14:textId="77777777" w:rsidR="00796816" w:rsidRPr="00FD7910" w:rsidRDefault="00796816" w:rsidP="003676FE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  <w:p w14:paraId="78E03E14" w14:textId="303556EA" w:rsidR="00796816" w:rsidRPr="00FD7910" w:rsidRDefault="00796816" w:rsidP="003676FE">
            <w:pPr>
              <w:widowControl w:val="0"/>
              <w:ind w:left="-5484" w:firstLine="548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</w:t>
            </w:r>
            <w:r w:rsidR="00CD66DA">
              <w:rPr>
                <w:sz w:val="28"/>
                <w:szCs w:val="28"/>
              </w:rPr>
              <w:t>_</w:t>
            </w:r>
            <w:r w:rsidRPr="00FD7910">
              <w:rPr>
                <w:sz w:val="28"/>
                <w:szCs w:val="28"/>
              </w:rPr>
              <w:t>202</w:t>
            </w:r>
            <w:r w:rsidR="00682E78">
              <w:rPr>
                <w:sz w:val="28"/>
                <w:szCs w:val="28"/>
              </w:rPr>
              <w:t>5</w:t>
            </w:r>
            <w:r w:rsidRPr="00FD7910">
              <w:rPr>
                <w:sz w:val="28"/>
                <w:szCs w:val="28"/>
              </w:rPr>
              <w:t xml:space="preserve"> </w:t>
            </w:r>
            <w:r w:rsidR="00CD66DA">
              <w:rPr>
                <w:sz w:val="28"/>
                <w:szCs w:val="28"/>
              </w:rPr>
              <w:t>год</w:t>
            </w:r>
          </w:p>
        </w:tc>
        <w:tc>
          <w:tcPr>
            <w:tcW w:w="1521" w:type="dxa"/>
          </w:tcPr>
          <w:p w14:paraId="4DBA7ECC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auto"/>
          </w:tcPr>
          <w:p w14:paraId="069F49EE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  <w:p w14:paraId="27E3DF91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b/>
                <w:bCs/>
                <w:spacing w:val="5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6C0488AD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b/>
                <w:bCs/>
                <w:spacing w:val="5"/>
                <w:sz w:val="28"/>
                <w:szCs w:val="28"/>
              </w:rPr>
            </w:pPr>
            <w:r w:rsidRPr="00FD7910">
              <w:rPr>
                <w:sz w:val="28"/>
                <w:szCs w:val="28"/>
              </w:rPr>
              <w:t xml:space="preserve">Исполнительный директор </w:t>
            </w:r>
          </w:p>
          <w:p w14:paraId="04FC4E3C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FD7910">
              <w:rPr>
                <w:sz w:val="28"/>
                <w:szCs w:val="28"/>
              </w:rPr>
              <w:t xml:space="preserve">Региональной общественной организации «Спортивная федерация </w:t>
            </w:r>
          </w:p>
          <w:p w14:paraId="5E521129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  <w:r w:rsidRPr="00FD7910">
              <w:rPr>
                <w:sz w:val="28"/>
                <w:szCs w:val="28"/>
              </w:rPr>
              <w:t>шахмат Санкт-Петербурга»</w:t>
            </w:r>
          </w:p>
          <w:p w14:paraId="0D694909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</w:p>
          <w:p w14:paraId="1B238A68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</w:p>
          <w:p w14:paraId="3D816ABC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__________________</w:t>
            </w:r>
            <w:r w:rsidRPr="00FD7910">
              <w:rPr>
                <w:sz w:val="28"/>
                <w:szCs w:val="28"/>
              </w:rPr>
              <w:t>В.В. Быков</w:t>
            </w:r>
            <w:r w:rsidRPr="00FD7910">
              <w:rPr>
                <w:spacing w:val="5"/>
                <w:sz w:val="28"/>
                <w:szCs w:val="28"/>
              </w:rPr>
              <w:t xml:space="preserve"> </w:t>
            </w:r>
          </w:p>
          <w:p w14:paraId="28E8758E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</w:p>
          <w:p w14:paraId="78F29875" w14:textId="7D1759D8" w:rsidR="00796816" w:rsidRPr="00FD7910" w:rsidRDefault="00CD66DA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«____» _____________</w:t>
            </w:r>
            <w:r w:rsidR="00796816" w:rsidRPr="00FD7910">
              <w:rPr>
                <w:spacing w:val="5"/>
                <w:sz w:val="28"/>
                <w:szCs w:val="28"/>
              </w:rPr>
              <w:t>202</w:t>
            </w:r>
            <w:r w:rsidR="00682E78">
              <w:rPr>
                <w:spacing w:val="5"/>
                <w:sz w:val="28"/>
                <w:szCs w:val="28"/>
              </w:rPr>
              <w:t>5</w:t>
            </w:r>
            <w:r w:rsidR="00796816" w:rsidRPr="00FD7910"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год</w:t>
            </w:r>
          </w:p>
          <w:p w14:paraId="0DCFB279" w14:textId="77777777" w:rsidR="00796816" w:rsidRPr="00FD7910" w:rsidRDefault="00796816" w:rsidP="003676FE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796816" w:rsidRPr="00FD7910" w14:paraId="72F777B7" w14:textId="77777777" w:rsidTr="00796816">
        <w:tc>
          <w:tcPr>
            <w:tcW w:w="4038" w:type="dxa"/>
            <w:shd w:val="clear" w:color="auto" w:fill="auto"/>
          </w:tcPr>
          <w:p w14:paraId="0703C4A3" w14:textId="77777777" w:rsidR="00796816" w:rsidRPr="00A304F5" w:rsidRDefault="00796816" w:rsidP="003676FE">
            <w:pPr>
              <w:pStyle w:val="Default"/>
              <w:widowControl w:val="0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</w:tcPr>
          <w:p w14:paraId="369B4A80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auto"/>
          </w:tcPr>
          <w:p w14:paraId="7E85ED8F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  <w:tr w:rsidR="00796816" w:rsidRPr="00FD7910" w14:paraId="504FC29E" w14:textId="77777777" w:rsidTr="00796816">
        <w:tc>
          <w:tcPr>
            <w:tcW w:w="4038" w:type="dxa"/>
            <w:shd w:val="clear" w:color="auto" w:fill="auto"/>
          </w:tcPr>
          <w:p w14:paraId="1AB88F8F" w14:textId="77777777" w:rsidR="00796816" w:rsidRPr="00A304F5" w:rsidRDefault="00796816" w:rsidP="003676FE">
            <w:pPr>
              <w:pStyle w:val="Default"/>
              <w:widowControl w:val="0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</w:tcPr>
          <w:p w14:paraId="35681FF7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auto"/>
          </w:tcPr>
          <w:p w14:paraId="769F175A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  <w:tr w:rsidR="00796816" w:rsidRPr="00FD7910" w14:paraId="0FD21DC5" w14:textId="77777777" w:rsidTr="00796816">
        <w:tc>
          <w:tcPr>
            <w:tcW w:w="4038" w:type="dxa"/>
            <w:shd w:val="clear" w:color="auto" w:fill="auto"/>
          </w:tcPr>
          <w:p w14:paraId="1EEA0908" w14:textId="77777777" w:rsidR="00796816" w:rsidRPr="00FD7910" w:rsidRDefault="00796816" w:rsidP="003676F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13694563" w14:textId="77777777" w:rsidR="00796816" w:rsidRPr="00FD7910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auto"/>
          </w:tcPr>
          <w:p w14:paraId="48979366" w14:textId="77777777" w:rsidR="00214CAB" w:rsidRPr="00FD7910" w:rsidRDefault="00796816" w:rsidP="00214CAB">
            <w:pPr>
              <w:widowControl w:val="0"/>
              <w:rPr>
                <w:b/>
                <w:sz w:val="28"/>
                <w:szCs w:val="28"/>
              </w:rPr>
            </w:pPr>
            <w:r w:rsidRPr="00FD7910">
              <w:rPr>
                <w:b/>
                <w:sz w:val="28"/>
                <w:szCs w:val="28"/>
              </w:rPr>
              <w:t xml:space="preserve"> </w:t>
            </w:r>
            <w:r w:rsidR="00214CAB">
              <w:rPr>
                <w:b/>
                <w:sz w:val="28"/>
                <w:szCs w:val="28"/>
              </w:rPr>
              <w:t>УТВЕРЖДАЮ</w:t>
            </w:r>
          </w:p>
          <w:p w14:paraId="79FE7EE0" w14:textId="77777777" w:rsidR="00214CAB" w:rsidRPr="00FD7910" w:rsidRDefault="00214CAB" w:rsidP="00214CAB">
            <w:pPr>
              <w:widowControl w:val="0"/>
              <w:rPr>
                <w:sz w:val="28"/>
                <w:szCs w:val="28"/>
              </w:rPr>
            </w:pPr>
            <w:r w:rsidRPr="00FD7910">
              <w:rPr>
                <w:sz w:val="28"/>
                <w:szCs w:val="28"/>
              </w:rPr>
              <w:t xml:space="preserve">Заместитель директора </w:t>
            </w:r>
          </w:p>
          <w:p w14:paraId="33565AE0" w14:textId="77777777" w:rsidR="00214CAB" w:rsidRPr="00FD7910" w:rsidRDefault="00214CAB" w:rsidP="00214CAB">
            <w:pPr>
              <w:widowControl w:val="0"/>
              <w:rPr>
                <w:sz w:val="28"/>
                <w:szCs w:val="28"/>
              </w:rPr>
            </w:pPr>
            <w:r w:rsidRPr="00FD7910">
              <w:rPr>
                <w:sz w:val="28"/>
                <w:szCs w:val="28"/>
              </w:rPr>
              <w:t xml:space="preserve">по организации и проведению </w:t>
            </w:r>
          </w:p>
          <w:p w14:paraId="12E914D3" w14:textId="77777777" w:rsidR="00214CAB" w:rsidRPr="00FD7910" w:rsidRDefault="00214CAB" w:rsidP="00214CAB">
            <w:pPr>
              <w:widowControl w:val="0"/>
              <w:rPr>
                <w:sz w:val="28"/>
                <w:szCs w:val="28"/>
              </w:rPr>
            </w:pPr>
            <w:r w:rsidRPr="00FD7910">
              <w:rPr>
                <w:sz w:val="28"/>
                <w:szCs w:val="28"/>
              </w:rPr>
              <w:t xml:space="preserve">спортивных и физкультурных </w:t>
            </w:r>
          </w:p>
          <w:p w14:paraId="12D0A724" w14:textId="77777777" w:rsidR="00214CAB" w:rsidRPr="00FD7910" w:rsidRDefault="00214CAB" w:rsidP="00214CAB">
            <w:pPr>
              <w:widowControl w:val="0"/>
              <w:rPr>
                <w:sz w:val="28"/>
                <w:szCs w:val="28"/>
              </w:rPr>
            </w:pPr>
            <w:r w:rsidRPr="00FD7910">
              <w:rPr>
                <w:sz w:val="28"/>
                <w:szCs w:val="28"/>
              </w:rPr>
              <w:t xml:space="preserve">мероприятий </w:t>
            </w:r>
            <w:r w:rsidR="00DB1DB2">
              <w:rPr>
                <w:sz w:val="28"/>
                <w:szCs w:val="28"/>
              </w:rPr>
              <w:br/>
            </w:r>
            <w:r w:rsidRPr="00FD7910">
              <w:rPr>
                <w:sz w:val="28"/>
                <w:szCs w:val="28"/>
              </w:rPr>
              <w:t xml:space="preserve">Санкт-Петербургского </w:t>
            </w:r>
          </w:p>
          <w:p w14:paraId="69A8C44D" w14:textId="77777777" w:rsidR="00214CAB" w:rsidRPr="00FD7910" w:rsidRDefault="00214CAB" w:rsidP="00214CAB">
            <w:pPr>
              <w:widowControl w:val="0"/>
              <w:rPr>
                <w:sz w:val="28"/>
                <w:szCs w:val="28"/>
              </w:rPr>
            </w:pPr>
            <w:r w:rsidRPr="00FD7910">
              <w:rPr>
                <w:sz w:val="28"/>
                <w:szCs w:val="28"/>
              </w:rPr>
              <w:t xml:space="preserve">государственного автономного </w:t>
            </w:r>
          </w:p>
          <w:p w14:paraId="0A7FAEF8" w14:textId="77777777" w:rsidR="00214CAB" w:rsidRPr="00FD7910" w:rsidRDefault="00214CAB" w:rsidP="00214CAB">
            <w:pPr>
              <w:widowControl w:val="0"/>
              <w:rPr>
                <w:sz w:val="28"/>
                <w:szCs w:val="28"/>
              </w:rPr>
            </w:pPr>
            <w:r w:rsidRPr="00FD7910">
              <w:rPr>
                <w:sz w:val="28"/>
                <w:szCs w:val="28"/>
              </w:rPr>
              <w:t xml:space="preserve">учреждения «Центр подготовки </w:t>
            </w:r>
          </w:p>
          <w:p w14:paraId="5F681045" w14:textId="77777777" w:rsidR="00214CAB" w:rsidRPr="00FD7910" w:rsidRDefault="00214CAB" w:rsidP="00214CAB">
            <w:pPr>
              <w:widowControl w:val="0"/>
              <w:rPr>
                <w:sz w:val="28"/>
                <w:szCs w:val="28"/>
              </w:rPr>
            </w:pPr>
            <w:r w:rsidRPr="00FD7910">
              <w:rPr>
                <w:sz w:val="28"/>
                <w:szCs w:val="28"/>
              </w:rPr>
              <w:t>спортивных сборных команд</w:t>
            </w:r>
          </w:p>
          <w:p w14:paraId="36451F67" w14:textId="77777777" w:rsidR="00214CAB" w:rsidRPr="00FD7910" w:rsidRDefault="00214CAB" w:rsidP="00214CAB">
            <w:pPr>
              <w:widowControl w:val="0"/>
              <w:rPr>
                <w:sz w:val="28"/>
                <w:szCs w:val="28"/>
              </w:rPr>
            </w:pPr>
            <w:r w:rsidRPr="00FD7910">
              <w:rPr>
                <w:sz w:val="28"/>
                <w:szCs w:val="28"/>
              </w:rPr>
              <w:t>Санкт-Петербурга»</w:t>
            </w:r>
          </w:p>
          <w:p w14:paraId="14D28152" w14:textId="77777777" w:rsidR="00214CAB" w:rsidRPr="00FD7910" w:rsidRDefault="00214CAB" w:rsidP="00214CAB">
            <w:pPr>
              <w:widowControl w:val="0"/>
              <w:rPr>
                <w:sz w:val="28"/>
                <w:szCs w:val="28"/>
              </w:rPr>
            </w:pPr>
          </w:p>
          <w:p w14:paraId="6AB7E487" w14:textId="77777777" w:rsidR="00214CAB" w:rsidRPr="00FD7910" w:rsidRDefault="00214CAB" w:rsidP="00214CAB">
            <w:pPr>
              <w:widowControl w:val="0"/>
              <w:rPr>
                <w:sz w:val="28"/>
                <w:szCs w:val="28"/>
              </w:rPr>
            </w:pPr>
          </w:p>
          <w:p w14:paraId="2BC702A9" w14:textId="77777777" w:rsidR="00214CAB" w:rsidRDefault="00214CAB" w:rsidP="00214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FD7910">
              <w:rPr>
                <w:sz w:val="28"/>
                <w:szCs w:val="28"/>
              </w:rPr>
              <w:t>Д. И. Павлов</w:t>
            </w:r>
          </w:p>
          <w:p w14:paraId="0CBDCB4A" w14:textId="77777777" w:rsidR="00214CAB" w:rsidRPr="00FD7910" w:rsidRDefault="00214CAB" w:rsidP="00214CAB">
            <w:pPr>
              <w:widowControl w:val="0"/>
              <w:rPr>
                <w:sz w:val="28"/>
                <w:szCs w:val="28"/>
              </w:rPr>
            </w:pPr>
          </w:p>
          <w:p w14:paraId="682C8AB5" w14:textId="1251D737" w:rsidR="00796816" w:rsidRPr="00FD7910" w:rsidRDefault="00CD66DA" w:rsidP="00214CAB">
            <w:pPr>
              <w:widowControl w:val="0"/>
              <w:shd w:val="clear" w:color="auto" w:fill="FFFFFF"/>
              <w:rPr>
                <w:b/>
                <w:bCs/>
                <w:spacing w:val="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«____»______________ </w:t>
            </w:r>
            <w:r w:rsidR="00214CAB" w:rsidRPr="00FD7910">
              <w:rPr>
                <w:sz w:val="28"/>
                <w:szCs w:val="28"/>
              </w:rPr>
              <w:t>202</w:t>
            </w:r>
            <w:r w:rsidR="00682E7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14:paraId="0ACCC425" w14:textId="77777777" w:rsidR="005B4E30" w:rsidRPr="00FD7910" w:rsidRDefault="005B4E30" w:rsidP="003676FE">
      <w:pPr>
        <w:rPr>
          <w:sz w:val="28"/>
          <w:szCs w:val="28"/>
        </w:rPr>
      </w:pPr>
    </w:p>
    <w:p w14:paraId="6C8D6E0B" w14:textId="77777777" w:rsidR="00AC349E" w:rsidRPr="00FD7910" w:rsidRDefault="00AC349E" w:rsidP="003676FE">
      <w:pPr>
        <w:rPr>
          <w:sz w:val="28"/>
          <w:szCs w:val="28"/>
        </w:rPr>
      </w:pPr>
    </w:p>
    <w:p w14:paraId="08C39B74" w14:textId="77777777" w:rsidR="00AC349E" w:rsidRPr="00FD7910" w:rsidRDefault="00AC349E" w:rsidP="003676FE">
      <w:pPr>
        <w:rPr>
          <w:sz w:val="28"/>
          <w:szCs w:val="28"/>
        </w:rPr>
      </w:pPr>
    </w:p>
    <w:p w14:paraId="532F6391" w14:textId="77777777" w:rsidR="00AC349E" w:rsidRPr="00FD7910" w:rsidRDefault="00AC349E" w:rsidP="003676FE">
      <w:pPr>
        <w:jc w:val="center"/>
        <w:rPr>
          <w:b/>
          <w:bCs/>
          <w:sz w:val="28"/>
          <w:szCs w:val="28"/>
          <w:u w:val="single"/>
        </w:rPr>
      </w:pPr>
    </w:p>
    <w:p w14:paraId="5C0B94E1" w14:textId="77777777" w:rsidR="00AC349E" w:rsidRPr="00FD7910" w:rsidRDefault="00AC349E" w:rsidP="003676FE">
      <w:pPr>
        <w:jc w:val="center"/>
        <w:rPr>
          <w:b/>
          <w:bCs/>
          <w:sz w:val="28"/>
          <w:szCs w:val="28"/>
        </w:rPr>
      </w:pPr>
      <w:r w:rsidRPr="00FD7910">
        <w:rPr>
          <w:b/>
          <w:bCs/>
          <w:sz w:val="28"/>
          <w:szCs w:val="28"/>
        </w:rPr>
        <w:t>ПОЛОЖЕНИЕ</w:t>
      </w:r>
    </w:p>
    <w:p w14:paraId="435B6876" w14:textId="0A5E0F96" w:rsidR="00B21428" w:rsidRDefault="006336E3" w:rsidP="007968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</w:t>
      </w:r>
      <w:r w:rsidR="00247EAB">
        <w:rPr>
          <w:b/>
          <w:bCs/>
          <w:sz w:val="28"/>
          <w:szCs w:val="28"/>
        </w:rPr>
        <w:t>первенств</w:t>
      </w:r>
      <w:r w:rsidR="009406A5">
        <w:rPr>
          <w:b/>
          <w:bCs/>
          <w:sz w:val="28"/>
          <w:szCs w:val="28"/>
        </w:rPr>
        <w:t>а</w:t>
      </w:r>
      <w:r w:rsidR="00247EAB">
        <w:rPr>
          <w:b/>
          <w:bCs/>
          <w:sz w:val="28"/>
          <w:szCs w:val="28"/>
        </w:rPr>
        <w:t xml:space="preserve"> города </w:t>
      </w:r>
      <w:r w:rsidR="00AC349E" w:rsidRPr="00FD7910">
        <w:rPr>
          <w:b/>
          <w:bCs/>
          <w:sz w:val="28"/>
          <w:szCs w:val="28"/>
        </w:rPr>
        <w:t xml:space="preserve">по шахматам </w:t>
      </w:r>
      <w:r w:rsidR="00214CAB">
        <w:rPr>
          <w:b/>
          <w:bCs/>
          <w:sz w:val="28"/>
          <w:szCs w:val="28"/>
        </w:rPr>
        <w:br/>
      </w:r>
      <w:r w:rsidR="00AC349E" w:rsidRPr="00FD7910">
        <w:rPr>
          <w:b/>
          <w:bCs/>
          <w:sz w:val="28"/>
          <w:szCs w:val="28"/>
        </w:rPr>
        <w:t xml:space="preserve">среди </w:t>
      </w:r>
      <w:r w:rsidR="005F71C6">
        <w:rPr>
          <w:b/>
          <w:bCs/>
          <w:sz w:val="28"/>
          <w:szCs w:val="28"/>
        </w:rPr>
        <w:t>ветеран</w:t>
      </w:r>
      <w:r w:rsidR="00247EAB">
        <w:rPr>
          <w:b/>
          <w:bCs/>
          <w:sz w:val="28"/>
          <w:szCs w:val="28"/>
        </w:rPr>
        <w:t>ов</w:t>
      </w:r>
    </w:p>
    <w:p w14:paraId="24C33FD9" w14:textId="77777777" w:rsidR="00B21428" w:rsidRDefault="00B21428" w:rsidP="003676FE">
      <w:pPr>
        <w:rPr>
          <w:b/>
          <w:bCs/>
          <w:sz w:val="28"/>
          <w:szCs w:val="28"/>
        </w:rPr>
      </w:pPr>
    </w:p>
    <w:p w14:paraId="71753E85" w14:textId="77777777" w:rsidR="00E30A1D" w:rsidRDefault="00E30A1D" w:rsidP="003676FE">
      <w:pPr>
        <w:rPr>
          <w:b/>
          <w:bCs/>
          <w:sz w:val="28"/>
          <w:szCs w:val="28"/>
        </w:rPr>
      </w:pPr>
    </w:p>
    <w:p w14:paraId="39EC7A97" w14:textId="77777777" w:rsidR="00214CAB" w:rsidRDefault="00214CAB" w:rsidP="003676FE">
      <w:pPr>
        <w:rPr>
          <w:b/>
          <w:bCs/>
          <w:sz w:val="28"/>
          <w:szCs w:val="28"/>
        </w:rPr>
      </w:pPr>
    </w:p>
    <w:p w14:paraId="4027B983" w14:textId="77777777" w:rsidR="00796816" w:rsidRPr="001538B6" w:rsidRDefault="00796816" w:rsidP="003676FE">
      <w:pPr>
        <w:rPr>
          <w:bCs/>
          <w:sz w:val="28"/>
          <w:szCs w:val="28"/>
        </w:rPr>
      </w:pPr>
    </w:p>
    <w:p w14:paraId="4F04BB71" w14:textId="77777777" w:rsidR="00AC349E" w:rsidRPr="001538B6" w:rsidRDefault="00504739" w:rsidP="003676FE">
      <w:pPr>
        <w:jc w:val="center"/>
        <w:rPr>
          <w:bCs/>
          <w:sz w:val="28"/>
          <w:szCs w:val="28"/>
        </w:rPr>
      </w:pPr>
      <w:r w:rsidRPr="001538B6">
        <w:rPr>
          <w:bCs/>
          <w:sz w:val="28"/>
          <w:szCs w:val="28"/>
        </w:rPr>
        <w:t>Санкт</w:t>
      </w:r>
      <w:r w:rsidR="00E06AC4" w:rsidRPr="001538B6">
        <w:rPr>
          <w:bCs/>
          <w:sz w:val="28"/>
          <w:szCs w:val="28"/>
        </w:rPr>
        <w:t xml:space="preserve"> </w:t>
      </w:r>
      <w:r w:rsidRPr="001538B6">
        <w:rPr>
          <w:bCs/>
          <w:sz w:val="28"/>
          <w:szCs w:val="28"/>
        </w:rPr>
        <w:t>–</w:t>
      </w:r>
      <w:r w:rsidR="001538B6" w:rsidRPr="001538B6">
        <w:rPr>
          <w:bCs/>
          <w:sz w:val="28"/>
          <w:szCs w:val="28"/>
        </w:rPr>
        <w:t xml:space="preserve"> </w:t>
      </w:r>
      <w:r w:rsidR="00AC349E" w:rsidRPr="001538B6">
        <w:rPr>
          <w:bCs/>
          <w:sz w:val="28"/>
          <w:szCs w:val="28"/>
        </w:rPr>
        <w:t xml:space="preserve">Петербург </w:t>
      </w:r>
    </w:p>
    <w:p w14:paraId="0397CAA0" w14:textId="476AF46C" w:rsidR="00AC349E" w:rsidRPr="001538B6" w:rsidRDefault="00AC349E" w:rsidP="003676FE">
      <w:pPr>
        <w:jc w:val="center"/>
        <w:rPr>
          <w:bCs/>
          <w:sz w:val="28"/>
          <w:szCs w:val="28"/>
        </w:rPr>
      </w:pPr>
      <w:r w:rsidRPr="001538B6">
        <w:rPr>
          <w:bCs/>
          <w:sz w:val="28"/>
          <w:szCs w:val="28"/>
        </w:rPr>
        <w:t>202</w:t>
      </w:r>
      <w:r w:rsidR="00682E78">
        <w:rPr>
          <w:bCs/>
          <w:sz w:val="28"/>
          <w:szCs w:val="28"/>
        </w:rPr>
        <w:t>5</w:t>
      </w:r>
    </w:p>
    <w:p w14:paraId="7145172A" w14:textId="77777777" w:rsidR="00AC349E" w:rsidRPr="00B21428" w:rsidRDefault="00E30A1D" w:rsidP="003676FE">
      <w:pPr>
        <w:pStyle w:val="a7"/>
        <w:numPr>
          <w:ilvl w:val="0"/>
          <w:numId w:val="3"/>
        </w:numPr>
        <w:rPr>
          <w:b/>
          <w:bCs/>
        </w:rPr>
      </w:pPr>
      <w:r w:rsidRPr="00B21428">
        <w:rPr>
          <w:b/>
          <w:bCs/>
        </w:rPr>
        <w:lastRenderedPageBreak/>
        <w:t>Общие положения</w:t>
      </w:r>
    </w:p>
    <w:p w14:paraId="0296AB8F" w14:textId="77777777" w:rsidR="00AC349E" w:rsidRPr="00B21428" w:rsidRDefault="00AC349E" w:rsidP="003676FE">
      <w:pPr>
        <w:jc w:val="both"/>
      </w:pPr>
    </w:p>
    <w:p w14:paraId="694045D1" w14:textId="58C7A6CE" w:rsidR="00AC349E" w:rsidRPr="00B21428" w:rsidRDefault="00AC349E" w:rsidP="00BA7D01">
      <w:pPr>
        <w:pStyle w:val="Default"/>
        <w:widowControl w:val="0"/>
        <w:ind w:firstLine="709"/>
        <w:jc w:val="both"/>
        <w:rPr>
          <w:color w:val="auto"/>
        </w:rPr>
      </w:pPr>
      <w:r w:rsidRPr="00B21428">
        <w:t>Турнир</w:t>
      </w:r>
      <w:r w:rsidR="001538B6">
        <w:t xml:space="preserve"> по шахматам</w:t>
      </w:r>
      <w:r w:rsidRPr="00B21428">
        <w:t xml:space="preserve"> среди мужчин (ветераны) (далее – Турнир) </w:t>
      </w:r>
      <w:r w:rsidR="00BA7D01">
        <w:rPr>
          <w:color w:val="auto"/>
        </w:rPr>
        <w:t xml:space="preserve">согласно </w:t>
      </w:r>
      <w:r w:rsidR="00BA7D01">
        <w:rPr>
          <w:color w:val="auto"/>
        </w:rPr>
        <w:br/>
        <w:t xml:space="preserve">п. 4, 9 и 29 ст.2 Федерального закона </w:t>
      </w:r>
      <w:r w:rsidR="00BA7D01" w:rsidRPr="00BA7D01">
        <w:rPr>
          <w:color w:val="auto"/>
        </w:rPr>
        <w:t>от 04.12.2007 г. №329 ФЗ «О физической культуре и спорте в Российской Федерации» является физкультурным мероприятием, проводится в соответствии с Календарным планом официальных физкультурных мероприятий и</w:t>
      </w:r>
      <w:r w:rsidR="00BA7D01">
        <w:rPr>
          <w:color w:val="auto"/>
        </w:rPr>
        <w:t xml:space="preserve"> спортивных мероприятий </w:t>
      </w:r>
      <w:r w:rsidR="00BA7D01" w:rsidRPr="00BA7D01">
        <w:rPr>
          <w:color w:val="auto"/>
        </w:rPr>
        <w:t>Санкт-Петербурга на 202</w:t>
      </w:r>
      <w:r w:rsidR="00682E78">
        <w:rPr>
          <w:color w:val="auto"/>
        </w:rPr>
        <w:t>5</w:t>
      </w:r>
      <w:r w:rsidR="00BA7D01" w:rsidRPr="00BA7D01">
        <w:rPr>
          <w:color w:val="auto"/>
        </w:rPr>
        <w:t xml:space="preserve"> год.</w:t>
      </w:r>
    </w:p>
    <w:p w14:paraId="61C35DF5" w14:textId="77777777" w:rsidR="00AC349E" w:rsidRPr="00B21428" w:rsidRDefault="00E06AC4" w:rsidP="003676FE">
      <w:pPr>
        <w:pStyle w:val="Default"/>
        <w:ind w:firstLine="567"/>
        <w:jc w:val="both"/>
      </w:pPr>
      <w:r>
        <w:t>Турнир</w:t>
      </w:r>
      <w:r w:rsidR="00056157">
        <w:t xml:space="preserve"> проводи</w:t>
      </w:r>
      <w:r w:rsidR="00AC349E" w:rsidRPr="00B21428">
        <w:t>тся в соответствии с правилами вида спорта «шахматы», утвержденными приказом Министерства спорта России от 29.12.2020 № 988 (далее – Правила).</w:t>
      </w:r>
    </w:p>
    <w:p w14:paraId="1EF87A97" w14:textId="77777777" w:rsidR="00AC349E" w:rsidRPr="00B21428" w:rsidRDefault="00310216" w:rsidP="00310216">
      <w:pPr>
        <w:widowControl w:val="0"/>
        <w:jc w:val="both"/>
      </w:pPr>
      <w:r>
        <w:t xml:space="preserve">         </w:t>
      </w:r>
      <w:r w:rsidR="00E06AC4">
        <w:t>Турнир</w:t>
      </w:r>
      <w:r w:rsidR="00056157">
        <w:t xml:space="preserve"> проводи</w:t>
      </w:r>
      <w:r w:rsidR="00AC349E" w:rsidRPr="00B21428">
        <w:t>тся с целью развития и популяризации шахмат в Санкт-Петербурге.</w:t>
      </w:r>
    </w:p>
    <w:p w14:paraId="3D83ACA0" w14:textId="77777777" w:rsidR="00AC349E" w:rsidRPr="00B21428" w:rsidRDefault="00AC349E" w:rsidP="003676FE">
      <w:pPr>
        <w:tabs>
          <w:tab w:val="left" w:pos="15"/>
        </w:tabs>
        <w:ind w:firstLine="567"/>
        <w:jc w:val="both"/>
      </w:pPr>
      <w:r w:rsidRPr="00B21428">
        <w:t xml:space="preserve">Задачами проведения </w:t>
      </w:r>
      <w:r w:rsidR="00E06AC4">
        <w:t>Турнира</w:t>
      </w:r>
      <w:r w:rsidRPr="00B21428">
        <w:t xml:space="preserve"> являются:</w:t>
      </w:r>
    </w:p>
    <w:p w14:paraId="7F8251AF" w14:textId="77777777" w:rsidR="00AC349E" w:rsidRDefault="00AC349E" w:rsidP="003676FE">
      <w:pPr>
        <w:tabs>
          <w:tab w:val="left" w:pos="0"/>
          <w:tab w:val="left" w:pos="709"/>
        </w:tabs>
        <w:ind w:firstLine="567"/>
        <w:jc w:val="both"/>
      </w:pPr>
      <w:r w:rsidRPr="00B21428">
        <w:t>-</w:t>
      </w:r>
      <w:r w:rsidR="00CD739E" w:rsidRPr="00CD739E">
        <w:t>популяризация</w:t>
      </w:r>
      <w:r w:rsidR="00CD739E">
        <w:t xml:space="preserve"> физкультурных мероприятий и спорта в Санкт-Петербурге</w:t>
      </w:r>
      <w:r w:rsidRPr="00B21428">
        <w:t>;</w:t>
      </w:r>
    </w:p>
    <w:p w14:paraId="4584A56E" w14:textId="77777777" w:rsidR="00CD739E" w:rsidRDefault="00CD739E" w:rsidP="003676FE">
      <w:pPr>
        <w:tabs>
          <w:tab w:val="left" w:pos="0"/>
          <w:tab w:val="left" w:pos="709"/>
        </w:tabs>
        <w:ind w:firstLine="567"/>
        <w:jc w:val="both"/>
      </w:pPr>
      <w:r>
        <w:t>-привлечение среднего и старшего возраста</w:t>
      </w:r>
      <w:r w:rsidR="00EA3426">
        <w:t xml:space="preserve"> к занятиям физической культурой;</w:t>
      </w:r>
    </w:p>
    <w:p w14:paraId="0CCB345F" w14:textId="77777777" w:rsidR="00CD739E" w:rsidRPr="00B21428" w:rsidRDefault="00CD739E" w:rsidP="003676FE">
      <w:pPr>
        <w:tabs>
          <w:tab w:val="left" w:pos="0"/>
          <w:tab w:val="left" w:pos="709"/>
        </w:tabs>
        <w:ind w:firstLine="567"/>
        <w:jc w:val="both"/>
      </w:pPr>
      <w:r>
        <w:t>-популяризация шахмат в Санкт-Петербурге;</w:t>
      </w:r>
    </w:p>
    <w:p w14:paraId="6AA4D7F5" w14:textId="77777777" w:rsidR="00AC349E" w:rsidRDefault="00AC349E" w:rsidP="003676FE">
      <w:pPr>
        <w:tabs>
          <w:tab w:val="left" w:pos="15"/>
        </w:tabs>
        <w:ind w:firstLine="567"/>
        <w:jc w:val="both"/>
      </w:pPr>
      <w:r w:rsidRPr="00B21428">
        <w:t xml:space="preserve">-повышение уровня спортивного </w:t>
      </w:r>
      <w:r w:rsidR="00310216">
        <w:t>мастерства;</w:t>
      </w:r>
    </w:p>
    <w:p w14:paraId="50FDBBBA" w14:textId="77777777" w:rsidR="00853AB9" w:rsidRPr="00853AB9" w:rsidRDefault="00310216" w:rsidP="00853AB9">
      <w:pPr>
        <w:tabs>
          <w:tab w:val="left" w:pos="15"/>
        </w:tabs>
        <w:jc w:val="both"/>
        <w:rPr>
          <w:bCs/>
        </w:rPr>
      </w:pPr>
      <w:r>
        <w:tab/>
        <w:t xml:space="preserve">         -</w:t>
      </w:r>
      <w:r w:rsidRPr="00310216">
        <w:rPr>
          <w:bCs/>
        </w:rPr>
        <w:t>увеличение числа граждан, систематически занимающихся физическ</w:t>
      </w:r>
      <w:r>
        <w:rPr>
          <w:bCs/>
        </w:rPr>
        <w:t xml:space="preserve">ой культурой </w:t>
      </w:r>
      <w:r>
        <w:rPr>
          <w:bCs/>
        </w:rPr>
        <w:br/>
        <w:t>в Санкт-Петербурге.</w:t>
      </w:r>
    </w:p>
    <w:p w14:paraId="3117B3BA" w14:textId="77777777" w:rsidR="00853AB9" w:rsidRPr="00B21428" w:rsidRDefault="00853AB9" w:rsidP="003676FE">
      <w:pPr>
        <w:jc w:val="both"/>
        <w:rPr>
          <w:b/>
        </w:rPr>
      </w:pPr>
    </w:p>
    <w:p w14:paraId="7556A249" w14:textId="77777777" w:rsidR="00AC349E" w:rsidRPr="00B21428" w:rsidRDefault="00AC349E" w:rsidP="003676FE">
      <w:pPr>
        <w:suppressAutoHyphens w:val="0"/>
        <w:ind w:left="360"/>
        <w:jc w:val="center"/>
        <w:rPr>
          <w:b/>
        </w:rPr>
      </w:pPr>
      <w:r w:rsidRPr="00B21428">
        <w:rPr>
          <w:b/>
        </w:rPr>
        <w:t xml:space="preserve">2. Организаторы </w:t>
      </w:r>
      <w:r w:rsidR="00E06AC4">
        <w:rPr>
          <w:b/>
        </w:rPr>
        <w:t>Турнира</w:t>
      </w:r>
    </w:p>
    <w:p w14:paraId="179CC1CF" w14:textId="77777777" w:rsidR="00AC349E" w:rsidRPr="00B21428" w:rsidRDefault="00AC349E" w:rsidP="003676FE">
      <w:pPr>
        <w:rPr>
          <w:b/>
        </w:rPr>
      </w:pPr>
    </w:p>
    <w:p w14:paraId="73C3DC44" w14:textId="77777777" w:rsidR="00056157" w:rsidRPr="00056157" w:rsidRDefault="00E06AC4" w:rsidP="00056157">
      <w:pPr>
        <w:widowControl w:val="0"/>
        <w:ind w:firstLine="709"/>
        <w:jc w:val="both"/>
        <w:rPr>
          <w:bCs/>
          <w:shd w:val="clear" w:color="auto" w:fill="FFFFFF"/>
        </w:rPr>
      </w:pPr>
      <w:r>
        <w:rPr>
          <w:bCs/>
        </w:rPr>
        <w:t>О</w:t>
      </w:r>
      <w:r w:rsidR="00AC349E" w:rsidRPr="00B21428">
        <w:rPr>
          <w:bCs/>
        </w:rPr>
        <w:t xml:space="preserve">рганизатором </w:t>
      </w:r>
      <w:r>
        <w:rPr>
          <w:bCs/>
        </w:rPr>
        <w:t>Турнира</w:t>
      </w:r>
      <w:r w:rsidR="00EA3426">
        <w:rPr>
          <w:bCs/>
        </w:rPr>
        <w:t xml:space="preserve"> выступаю</w:t>
      </w:r>
      <w:r w:rsidR="00AC349E" w:rsidRPr="00B21428">
        <w:rPr>
          <w:bCs/>
        </w:rPr>
        <w:t xml:space="preserve">т </w:t>
      </w:r>
      <w:r w:rsidR="00AC349E" w:rsidRPr="00B21428">
        <w:t>Региональная общественная организация «</w:t>
      </w:r>
      <w:r w:rsidR="00AC349E" w:rsidRPr="00B21428">
        <w:rPr>
          <w:shd w:val="clear" w:color="auto" w:fill="FFFFFF"/>
        </w:rPr>
        <w:t>Спортивная федерация шахмат Санкт-Пете</w:t>
      </w:r>
      <w:r w:rsidR="00056157">
        <w:rPr>
          <w:shd w:val="clear" w:color="auto" w:fill="FFFFFF"/>
        </w:rPr>
        <w:t xml:space="preserve">рбурга» (далее — РОО «СФШ СПб») и </w:t>
      </w:r>
      <w:r w:rsidR="00056157" w:rsidRPr="00056157">
        <w:rPr>
          <w:shd w:val="clear" w:color="auto" w:fill="FFFFFF"/>
        </w:rPr>
        <w:t xml:space="preserve">Комитет </w:t>
      </w:r>
      <w:r w:rsidR="00056157">
        <w:rPr>
          <w:shd w:val="clear" w:color="auto" w:fill="FFFFFF"/>
        </w:rPr>
        <w:br/>
      </w:r>
      <w:r w:rsidR="00056157" w:rsidRPr="00056157">
        <w:rPr>
          <w:shd w:val="clear" w:color="auto" w:fill="FFFFFF"/>
        </w:rPr>
        <w:t>по физической культуре и спорту (далее – Комитет)</w:t>
      </w:r>
      <w:r w:rsidR="00056157">
        <w:rPr>
          <w:shd w:val="clear" w:color="auto" w:fill="FFFFFF"/>
        </w:rPr>
        <w:t>.</w:t>
      </w:r>
    </w:p>
    <w:p w14:paraId="3BE61424" w14:textId="77777777" w:rsidR="00E06AC4" w:rsidRPr="00B21428" w:rsidRDefault="00056157" w:rsidP="00056157">
      <w:pPr>
        <w:widowControl w:val="0"/>
        <w:ind w:firstLine="709"/>
        <w:jc w:val="both"/>
        <w:rPr>
          <w:shd w:val="clear" w:color="auto" w:fill="FFFFFF"/>
        </w:rPr>
      </w:pPr>
      <w:r w:rsidRPr="00056157">
        <w:rPr>
          <w:shd w:val="clear" w:color="auto" w:fill="FFFFFF"/>
        </w:rPr>
        <w:t xml:space="preserve">Полномочия Комитета по организации и проведению физкультурного мероприятия </w:t>
      </w:r>
      <w:r w:rsidRPr="00056157">
        <w:rPr>
          <w:shd w:val="clear" w:color="auto" w:fill="FFFFFF"/>
        </w:rPr>
        <w:br/>
        <w:t xml:space="preserve">в соответствии с государственным заданием на оказание государственных услуг (выполнение работ) на текущий календарный год осуществляются Санкт-Петербургским государственным автономным учреждением «Центр подготовки спортивных сборных команд </w:t>
      </w:r>
      <w:r w:rsidR="00310216">
        <w:rPr>
          <w:shd w:val="clear" w:color="auto" w:fill="FFFFFF"/>
        </w:rPr>
        <w:br/>
      </w:r>
      <w:r w:rsidRPr="00056157">
        <w:rPr>
          <w:shd w:val="clear" w:color="auto" w:fill="FFFFFF"/>
        </w:rPr>
        <w:t>Санкт-Петербурга» (далее – СПб ГАУ «Центр подготовки»).</w:t>
      </w:r>
    </w:p>
    <w:p w14:paraId="049F713D" w14:textId="77777777" w:rsidR="00CF1A02" w:rsidRPr="00B21428" w:rsidRDefault="00CF1A02" w:rsidP="003676FE">
      <w:pPr>
        <w:ind w:firstLine="708"/>
        <w:jc w:val="both"/>
        <w:rPr>
          <w:bCs/>
          <w:color w:val="000000"/>
          <w:lang w:eastAsia="ru-RU"/>
        </w:rPr>
      </w:pPr>
      <w:r w:rsidRPr="00B21428">
        <w:rPr>
          <w:bCs/>
          <w:color w:val="000000"/>
          <w:lang w:eastAsia="ru-RU"/>
        </w:rPr>
        <w:t xml:space="preserve">Непосредственное проведение </w:t>
      </w:r>
      <w:r w:rsidR="00310216">
        <w:rPr>
          <w:bCs/>
          <w:color w:val="000000"/>
          <w:lang w:eastAsia="ru-RU"/>
        </w:rPr>
        <w:t>Турнира</w:t>
      </w:r>
      <w:r w:rsidRPr="00B21428">
        <w:rPr>
          <w:bCs/>
          <w:color w:val="000000"/>
          <w:lang w:eastAsia="ru-RU"/>
        </w:rPr>
        <w:t xml:space="preserve"> осуществляет главная судейская коллегия </w:t>
      </w:r>
      <w:r w:rsidR="00DB5710">
        <w:rPr>
          <w:bCs/>
          <w:color w:val="000000"/>
          <w:lang w:eastAsia="ru-RU"/>
        </w:rPr>
        <w:br/>
      </w:r>
      <w:r w:rsidRPr="00B21428">
        <w:rPr>
          <w:bCs/>
          <w:color w:val="000000"/>
          <w:lang w:eastAsia="ru-RU"/>
        </w:rPr>
        <w:t>(далее – ГСК), утвержденная Федерацией.</w:t>
      </w:r>
    </w:p>
    <w:p w14:paraId="73C7E190" w14:textId="77777777" w:rsidR="00CF1A02" w:rsidRPr="00B21428" w:rsidRDefault="00CF1A02" w:rsidP="003676FE">
      <w:pPr>
        <w:ind w:firstLine="708"/>
        <w:jc w:val="both"/>
        <w:rPr>
          <w:bCs/>
          <w:color w:val="000000"/>
          <w:lang w:eastAsia="ru-RU"/>
        </w:rPr>
      </w:pPr>
      <w:r w:rsidRPr="00B21428">
        <w:rPr>
          <w:bCs/>
          <w:color w:val="000000"/>
          <w:lang w:eastAsia="ru-RU"/>
        </w:rPr>
        <w:t>Контроль за наличием медицинского допуска, договора (оригинала) страхования жизни и здоровья от несчастных случаев у участников Мероприятия возлагается на ГСК.</w:t>
      </w:r>
      <w:r w:rsidR="00B21428" w:rsidRPr="00B21428">
        <w:rPr>
          <w:bCs/>
          <w:color w:val="000000"/>
          <w:lang w:eastAsia="ru-RU"/>
        </w:rPr>
        <w:t xml:space="preserve"> Контроль </w:t>
      </w:r>
      <w:r w:rsidR="00310216">
        <w:rPr>
          <w:bCs/>
          <w:color w:val="000000"/>
          <w:lang w:eastAsia="ru-RU"/>
        </w:rPr>
        <w:br/>
      </w:r>
      <w:r w:rsidR="00B21428" w:rsidRPr="00B21428">
        <w:rPr>
          <w:bCs/>
          <w:color w:val="000000"/>
          <w:lang w:eastAsia="ru-RU"/>
        </w:rPr>
        <w:t xml:space="preserve">за сбором, обработкой и хранением заявок на участие в течение 3 (трёх) лет, возлагается </w:t>
      </w:r>
      <w:r w:rsidR="00B21428" w:rsidRPr="00B21428">
        <w:rPr>
          <w:bCs/>
          <w:color w:val="000000"/>
          <w:lang w:eastAsia="ru-RU"/>
        </w:rPr>
        <w:br/>
        <w:t>на Федерацию.</w:t>
      </w:r>
    </w:p>
    <w:p w14:paraId="56253830" w14:textId="77777777" w:rsidR="00AC349E" w:rsidRPr="00B21428" w:rsidRDefault="00AC349E" w:rsidP="003676FE">
      <w:pPr>
        <w:jc w:val="both"/>
        <w:rPr>
          <w:shd w:val="clear" w:color="auto" w:fill="FFFFFF"/>
        </w:rPr>
      </w:pPr>
    </w:p>
    <w:p w14:paraId="6CE97269" w14:textId="77777777" w:rsidR="00AC349E" w:rsidRPr="00B21428" w:rsidRDefault="00AC349E" w:rsidP="003676FE">
      <w:pPr>
        <w:jc w:val="both"/>
        <w:rPr>
          <w:bCs/>
        </w:rPr>
      </w:pPr>
      <w:r w:rsidRPr="00B21428">
        <w:rPr>
          <w:shd w:val="clear" w:color="auto" w:fill="FFFFFF"/>
        </w:rPr>
        <w:t xml:space="preserve"> </w:t>
      </w:r>
      <w:r w:rsidRPr="00B21428">
        <w:rPr>
          <w:bCs/>
        </w:rPr>
        <w:t xml:space="preserve">                            </w:t>
      </w:r>
      <w:r w:rsidRPr="00B21428">
        <w:rPr>
          <w:b/>
        </w:rPr>
        <w:t xml:space="preserve">3. Обеспечение безопасности участников и зрителей, </w:t>
      </w:r>
    </w:p>
    <w:p w14:paraId="52D71257" w14:textId="77777777" w:rsidR="00AC349E" w:rsidRPr="00B21428" w:rsidRDefault="00AC349E" w:rsidP="003676FE">
      <w:pPr>
        <w:suppressAutoHyphens w:val="0"/>
        <w:ind w:left="360"/>
        <w:jc w:val="center"/>
        <w:rPr>
          <w:b/>
        </w:rPr>
      </w:pPr>
      <w:r w:rsidRPr="00B21428">
        <w:rPr>
          <w:b/>
        </w:rPr>
        <w:t>медицинское обеспечение</w:t>
      </w:r>
    </w:p>
    <w:p w14:paraId="1FE77889" w14:textId="77777777" w:rsidR="00AC349E" w:rsidRPr="00B21428" w:rsidRDefault="00AC349E" w:rsidP="003676FE"/>
    <w:p w14:paraId="0E07ECF3" w14:textId="77777777" w:rsidR="00AC349E" w:rsidRPr="00B21428" w:rsidRDefault="00AC349E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lang w:eastAsia="ru-RU"/>
        </w:rPr>
      </w:pPr>
      <w:r w:rsidRPr="00B21428">
        <w:rPr>
          <w:rFonts w:eastAsia="Andale Sans UI"/>
          <w:kern w:val="1"/>
          <w:lang w:eastAsia="ru-RU"/>
        </w:rPr>
        <w:t xml:space="preserve">Оказание скорой медицинской помощи осуществляется в соответствии </w:t>
      </w:r>
      <w:r w:rsidR="00CF1A02" w:rsidRPr="00B21428">
        <w:rPr>
          <w:rFonts w:eastAsia="Andale Sans UI"/>
          <w:kern w:val="1"/>
          <w:lang w:eastAsia="ru-RU"/>
        </w:rPr>
        <w:br/>
      </w:r>
      <w:r w:rsidRPr="00B21428">
        <w:rPr>
          <w:rFonts w:eastAsia="Andale Sans UI"/>
          <w:kern w:val="1"/>
          <w:lang w:eastAsia="ru-RU"/>
        </w:rPr>
        <w:t xml:space="preserve">с приказом Министерства здравоохранения Российской Федерации от 23.10.2020 № 1144Н </w:t>
      </w:r>
      <w:r w:rsidR="00B21428">
        <w:rPr>
          <w:rFonts w:eastAsia="Andale Sans UI"/>
          <w:kern w:val="1"/>
          <w:lang w:eastAsia="ru-RU"/>
        </w:rPr>
        <w:br/>
      </w:r>
      <w:r w:rsidRPr="00B21428">
        <w:rPr>
          <w:rFonts w:eastAsia="Andale Sans UI"/>
          <w:kern w:val="1"/>
          <w:lang w:eastAsia="ru-RU"/>
        </w:rPr>
        <w:t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</w:t>
      </w:r>
      <w:r w:rsidR="00CF1A02" w:rsidRPr="00B21428">
        <w:rPr>
          <w:rFonts w:eastAsia="Andale Sans UI"/>
          <w:kern w:val="1"/>
          <w:lang w:eastAsia="ru-RU"/>
        </w:rPr>
        <w:t>нии физкультурных ме</w:t>
      </w:r>
      <w:r w:rsidR="00B21428">
        <w:rPr>
          <w:rFonts w:eastAsia="Andale Sans UI"/>
          <w:kern w:val="1"/>
          <w:lang w:eastAsia="ru-RU"/>
        </w:rPr>
        <w:t xml:space="preserve">роприятий </w:t>
      </w:r>
      <w:r w:rsidR="00CF1A02" w:rsidRPr="00B21428">
        <w:rPr>
          <w:rFonts w:eastAsia="Andale Sans UI"/>
          <w:kern w:val="1"/>
          <w:lang w:eastAsia="ru-RU"/>
        </w:rPr>
        <w:t xml:space="preserve">и </w:t>
      </w:r>
      <w:r w:rsidRPr="00B21428">
        <w:rPr>
          <w:rFonts w:eastAsia="Andale Sans UI"/>
          <w:kern w:val="1"/>
          <w:lang w:eastAsia="ru-RU"/>
        </w:rPr>
        <w:t xml:space="preserve">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  <w:r w:rsidR="00B21428">
        <w:rPr>
          <w:rFonts w:eastAsia="Andale Sans UI"/>
          <w:kern w:val="1"/>
          <w:lang w:eastAsia="ru-RU"/>
        </w:rPr>
        <w:br/>
      </w:r>
      <w:r w:rsidRPr="00B21428">
        <w:rPr>
          <w:rFonts w:eastAsia="Andale Sans UI"/>
          <w:kern w:val="1"/>
          <w:lang w:eastAsia="ru-RU"/>
        </w:rPr>
        <w:t>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мероприятиях» (далее – приказ).</w:t>
      </w:r>
    </w:p>
    <w:p w14:paraId="6119DD33" w14:textId="77777777" w:rsidR="00AC349E" w:rsidRPr="00B21428" w:rsidRDefault="00AC349E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lang w:eastAsia="ru-RU"/>
        </w:rPr>
      </w:pPr>
      <w:r w:rsidRPr="00B21428">
        <w:rPr>
          <w:rFonts w:eastAsia="Andale Sans UI"/>
          <w:kern w:val="1"/>
          <w:lang w:eastAsia="ru-RU"/>
        </w:rPr>
        <w:t xml:space="preserve">Соблюдение санитарно-эпидемиологических требований согласно положению Регламента по организации и проведению официальных физкультурных мероприятий </w:t>
      </w:r>
      <w:r w:rsidR="00B21428">
        <w:rPr>
          <w:rFonts w:eastAsia="Andale Sans UI"/>
          <w:kern w:val="1"/>
          <w:lang w:eastAsia="ru-RU"/>
        </w:rPr>
        <w:br/>
      </w:r>
      <w:r w:rsidRPr="00B21428">
        <w:rPr>
          <w:rFonts w:eastAsia="Andale Sans UI"/>
          <w:kern w:val="1"/>
          <w:lang w:eastAsia="ru-RU"/>
        </w:rPr>
        <w:t xml:space="preserve">и спортивных мероприятий на территории Российской Федерации в условиях сохранения </w:t>
      </w:r>
      <w:r w:rsidRPr="00B21428">
        <w:rPr>
          <w:rFonts w:eastAsia="Andale Sans UI"/>
          <w:kern w:val="1"/>
          <w:lang w:eastAsia="ru-RU"/>
        </w:rPr>
        <w:lastRenderedPageBreak/>
        <w:t xml:space="preserve">рисков распространения, утвержденного Министерством спорта Российской Федерации Роспотребнадзором 31.07.2020 (с изменениями и дополнениями). </w:t>
      </w:r>
    </w:p>
    <w:p w14:paraId="3847CCD6" w14:textId="77777777" w:rsidR="00AC349E" w:rsidRPr="00B21428" w:rsidRDefault="00AC349E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lang w:eastAsia="ru-RU"/>
        </w:rPr>
      </w:pPr>
      <w:r w:rsidRPr="00B21428">
        <w:rPr>
          <w:rFonts w:eastAsia="Andale Sans UI"/>
          <w:kern w:val="1"/>
          <w:lang w:eastAsia="ru-RU"/>
        </w:rPr>
        <w:t>Организация медицинской помощи участникам осуществляется за счет средств Федерации.</w:t>
      </w:r>
    </w:p>
    <w:p w14:paraId="358A0961" w14:textId="77777777" w:rsidR="00AC349E" w:rsidRPr="00B21428" w:rsidRDefault="00AC349E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lang w:eastAsia="ru-RU"/>
        </w:rPr>
      </w:pPr>
      <w:r w:rsidRPr="00B21428">
        <w:rPr>
          <w:rFonts w:eastAsia="Andale Sans UI"/>
          <w:kern w:val="1"/>
          <w:lang w:eastAsia="ru-RU"/>
        </w:rPr>
        <w:t>Каждый участник должен иметь действующий медицинский допуск.</w:t>
      </w:r>
    </w:p>
    <w:p w14:paraId="0B96ADB3" w14:textId="77777777" w:rsidR="00AC349E" w:rsidRPr="00B21428" w:rsidRDefault="00AC349E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lang w:eastAsia="ru-RU"/>
        </w:rPr>
      </w:pPr>
      <w:r w:rsidRPr="00B21428">
        <w:rPr>
          <w:rFonts w:eastAsia="Andale Sans UI"/>
          <w:kern w:val="1"/>
          <w:lang w:eastAsia="ru-RU"/>
        </w:rPr>
        <w:t>Медицинский допуск осуществляется в соответствии с приказом Министерства здравоохранения Российско</w:t>
      </w:r>
      <w:r w:rsidR="00B21428">
        <w:rPr>
          <w:rFonts w:eastAsia="Andale Sans UI"/>
          <w:kern w:val="1"/>
          <w:lang w:eastAsia="ru-RU"/>
        </w:rPr>
        <w:t xml:space="preserve">й Федерации от 23.10.2020 года </w:t>
      </w:r>
      <w:r w:rsidRPr="00B21428">
        <w:rPr>
          <w:rFonts w:eastAsia="Andale Sans UI"/>
          <w:kern w:val="1"/>
          <w:lang w:eastAsia="ru-RU"/>
        </w:rPr>
        <w:t xml:space="preserve">№ 1144н – медицинское заключение, выданное по результатам профилактического медицинского осмотра, </w:t>
      </w:r>
      <w:r w:rsidR="003676FE">
        <w:rPr>
          <w:rFonts w:eastAsia="Andale Sans UI"/>
          <w:kern w:val="1"/>
          <w:lang w:eastAsia="ru-RU"/>
        </w:rPr>
        <w:br/>
      </w:r>
      <w:r w:rsidRPr="00B21428">
        <w:rPr>
          <w:rFonts w:eastAsia="Andale Sans UI"/>
          <w:kern w:val="1"/>
          <w:lang w:eastAsia="ru-RU"/>
        </w:rPr>
        <w:t xml:space="preserve">или коллективная заявка, подписанная уполномоченным лицом (медицинским работником) </w:t>
      </w:r>
      <w:r w:rsidR="00B21428">
        <w:rPr>
          <w:rFonts w:eastAsia="Andale Sans UI"/>
          <w:kern w:val="1"/>
          <w:lang w:eastAsia="ru-RU"/>
        </w:rPr>
        <w:br/>
      </w:r>
      <w:r w:rsidRPr="00B21428">
        <w:rPr>
          <w:rFonts w:eastAsia="Andale Sans UI"/>
          <w:kern w:val="1"/>
          <w:lang w:eastAsia="ru-RU"/>
        </w:rPr>
        <w:t>о медицинском допуске к участию в физкультурном или спортивном мероприятии напротив фамилии каждого участника после прохождения профилактического медицинского осмотра.</w:t>
      </w:r>
    </w:p>
    <w:p w14:paraId="2E926F3D" w14:textId="77777777" w:rsidR="00551899" w:rsidRPr="00B21428" w:rsidRDefault="00551899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lang w:eastAsia="ru-RU"/>
        </w:rPr>
      </w:pPr>
    </w:p>
    <w:p w14:paraId="42C24E60" w14:textId="77777777" w:rsidR="00AC349E" w:rsidRPr="00B21428" w:rsidRDefault="00AC349E" w:rsidP="003676FE">
      <w:pPr>
        <w:suppressAutoHyphens w:val="0"/>
        <w:jc w:val="center"/>
        <w:rPr>
          <w:b/>
        </w:rPr>
      </w:pPr>
      <w:r w:rsidRPr="00B21428">
        <w:rPr>
          <w:b/>
        </w:rPr>
        <w:t xml:space="preserve">       4. Место и сроки проведения</w:t>
      </w:r>
    </w:p>
    <w:p w14:paraId="3345A333" w14:textId="77777777" w:rsidR="00AC349E" w:rsidRPr="00B21428" w:rsidRDefault="00AC349E" w:rsidP="003676FE">
      <w:pPr>
        <w:tabs>
          <w:tab w:val="left" w:pos="9498"/>
        </w:tabs>
        <w:spacing w:line="228" w:lineRule="auto"/>
      </w:pPr>
    </w:p>
    <w:p w14:paraId="42D1D981" w14:textId="5972348F" w:rsidR="00AC349E" w:rsidRPr="00B21428" w:rsidRDefault="00CD739E" w:rsidP="00BD0284">
      <w:pPr>
        <w:spacing w:line="228" w:lineRule="auto"/>
        <w:ind w:firstLine="709"/>
        <w:jc w:val="both"/>
      </w:pPr>
      <w:r>
        <w:t xml:space="preserve">Турнир </w:t>
      </w:r>
      <w:r w:rsidR="006336E3">
        <w:t>п</w:t>
      </w:r>
      <w:r>
        <w:t>роводи</w:t>
      </w:r>
      <w:r w:rsidR="006336E3">
        <w:t xml:space="preserve">тся с </w:t>
      </w:r>
      <w:r w:rsidR="006336E3" w:rsidRPr="00BD0284">
        <w:t>0</w:t>
      </w:r>
      <w:r w:rsidR="00BD0284" w:rsidRPr="00BD0284">
        <w:t>2</w:t>
      </w:r>
      <w:r w:rsidR="006336E3" w:rsidRPr="00BD0284">
        <w:t>.04.202</w:t>
      </w:r>
      <w:r w:rsidR="00BD0284" w:rsidRPr="00BD0284">
        <w:t>5</w:t>
      </w:r>
      <w:r w:rsidR="006336E3" w:rsidRPr="00BD0284">
        <w:t xml:space="preserve"> по</w:t>
      </w:r>
      <w:r w:rsidR="00310216" w:rsidRPr="00BD0284">
        <w:t xml:space="preserve"> 2</w:t>
      </w:r>
      <w:r w:rsidR="00BD0284" w:rsidRPr="00BD0284">
        <w:t>1</w:t>
      </w:r>
      <w:r w:rsidR="00310216" w:rsidRPr="00BD0284">
        <w:t>.04.202</w:t>
      </w:r>
      <w:r w:rsidR="00BD0284" w:rsidRPr="00BD0284">
        <w:t>5</w:t>
      </w:r>
      <w:r w:rsidR="00310216">
        <w:t xml:space="preserve"> в </w:t>
      </w:r>
      <w:r w:rsidR="009406A5">
        <w:t>ШК</w:t>
      </w:r>
      <w:r w:rsidR="00BD0284">
        <w:t xml:space="preserve"> «</w:t>
      </w:r>
      <w:r w:rsidR="009406A5">
        <w:t>На Петроградской стороне</w:t>
      </w:r>
      <w:r w:rsidR="00BD0284">
        <w:t>», ул.</w:t>
      </w:r>
      <w:r w:rsidR="009406A5">
        <w:t xml:space="preserve"> </w:t>
      </w:r>
      <w:r w:rsidR="00BD0284">
        <w:t>Ординарная, 16.</w:t>
      </w:r>
    </w:p>
    <w:p w14:paraId="0791FDC9" w14:textId="77777777" w:rsidR="00AC349E" w:rsidRPr="00B21428" w:rsidRDefault="00AC349E" w:rsidP="00BA7D01">
      <w:pPr>
        <w:tabs>
          <w:tab w:val="left" w:pos="9781"/>
        </w:tabs>
        <w:jc w:val="center"/>
      </w:pPr>
      <w:r w:rsidRPr="00B21428">
        <w:rPr>
          <w:b/>
        </w:rPr>
        <w:t xml:space="preserve">5. Программа </w:t>
      </w:r>
      <w:r w:rsidR="00E06AC4">
        <w:rPr>
          <w:b/>
        </w:rPr>
        <w:t>Турнира</w:t>
      </w:r>
    </w:p>
    <w:p w14:paraId="06C1CC48" w14:textId="77777777" w:rsidR="00AC349E" w:rsidRPr="00B21428" w:rsidRDefault="00AC349E" w:rsidP="003676FE">
      <w:pPr>
        <w:spacing w:line="228" w:lineRule="auto"/>
        <w:rPr>
          <w:b/>
        </w:rPr>
      </w:pPr>
    </w:p>
    <w:p w14:paraId="53C6ABD7" w14:textId="77777777" w:rsidR="00AC349E" w:rsidRPr="00B21428" w:rsidRDefault="00796816" w:rsidP="003676FE">
      <w:pPr>
        <w:ind w:firstLine="709"/>
        <w:jc w:val="both"/>
      </w:pPr>
      <w:r>
        <w:t xml:space="preserve">Зачет </w:t>
      </w:r>
      <w:r w:rsidRPr="00B21428">
        <w:t>–</w:t>
      </w:r>
      <w:r w:rsidR="00AC349E" w:rsidRPr="00B21428">
        <w:t xml:space="preserve"> ли</w:t>
      </w:r>
      <w:r w:rsidR="00CD739E">
        <w:t>чный</w:t>
      </w:r>
      <w:r>
        <w:t xml:space="preserve">. </w:t>
      </w:r>
      <w:r w:rsidR="00CD739E">
        <w:t>Турнир проводи</w:t>
      </w:r>
      <w:r>
        <w:t xml:space="preserve">тся </w:t>
      </w:r>
      <w:r w:rsidR="00AC349E" w:rsidRPr="00B21428">
        <w:t xml:space="preserve">по швейцарской системе в 9 туров </w:t>
      </w:r>
      <w:r w:rsidR="00310216">
        <w:br/>
      </w:r>
      <w:r w:rsidR="00AC349E" w:rsidRPr="00B21428">
        <w:t>с контрол</w:t>
      </w:r>
      <w:r>
        <w:t xml:space="preserve">ем времени 1 час 30 минут плюс </w:t>
      </w:r>
      <w:r w:rsidR="00AC349E" w:rsidRPr="00B21428">
        <w:t>10 секунд</w:t>
      </w:r>
      <w:r w:rsidR="00A92191" w:rsidRPr="00B21428">
        <w:t xml:space="preserve"> на ход каждому до конца партии</w:t>
      </w:r>
      <w:r w:rsidR="00AC349E" w:rsidRPr="00B21428">
        <w:t>.</w:t>
      </w:r>
    </w:p>
    <w:p w14:paraId="07BB2E1A" w14:textId="77777777" w:rsidR="00AC349E" w:rsidRPr="00B21428" w:rsidRDefault="00AC349E" w:rsidP="003676FE">
      <w:pPr>
        <w:ind w:firstLine="708"/>
        <w:jc w:val="both"/>
      </w:pPr>
      <w:r w:rsidRPr="00B21428">
        <w:t>Обсчитывается российский рейтинг.</w:t>
      </w:r>
    </w:p>
    <w:p w14:paraId="32E44A80" w14:textId="77777777" w:rsidR="00AC349E" w:rsidRPr="00B21428" w:rsidRDefault="00AC349E" w:rsidP="003676FE">
      <w:pPr>
        <w:ind w:firstLine="708"/>
        <w:jc w:val="both"/>
      </w:pPr>
      <w:r w:rsidRPr="00B21428">
        <w:t xml:space="preserve">Расписание </w:t>
      </w:r>
      <w:r w:rsidR="00E06AC4">
        <w:t>Турнира</w:t>
      </w:r>
      <w:r w:rsidRPr="00B21428">
        <w:t>:</w:t>
      </w:r>
    </w:p>
    <w:p w14:paraId="7B0AED08" w14:textId="5DFAEE8A" w:rsidR="00AC349E" w:rsidRPr="00BD0284" w:rsidRDefault="00AC349E" w:rsidP="003676FE">
      <w:pPr>
        <w:ind w:firstLine="708"/>
        <w:jc w:val="both"/>
      </w:pPr>
      <w:r w:rsidRPr="00BD0284">
        <w:t>0</w:t>
      </w:r>
      <w:r w:rsidR="00BD0284" w:rsidRPr="00BD0284">
        <w:t>2</w:t>
      </w:r>
      <w:r w:rsidRPr="00BD0284">
        <w:t>.04.202</w:t>
      </w:r>
      <w:r w:rsidR="00BD0284" w:rsidRPr="00BD0284">
        <w:t>5</w:t>
      </w:r>
      <w:r w:rsidRPr="00BD0284">
        <w:t xml:space="preserve">: </w:t>
      </w:r>
    </w:p>
    <w:p w14:paraId="6D34589F" w14:textId="77777777" w:rsidR="00AC349E" w:rsidRPr="00BD0284" w:rsidRDefault="00AC349E" w:rsidP="00796816">
      <w:pPr>
        <w:jc w:val="both"/>
      </w:pPr>
      <w:r w:rsidRPr="00BD0284">
        <w:t>14.00</w:t>
      </w:r>
      <w:r w:rsidR="006336E3" w:rsidRPr="00BD0284">
        <w:t xml:space="preserve"> – </w:t>
      </w:r>
      <w:r w:rsidRPr="00BD0284">
        <w:t>15.45</w:t>
      </w:r>
      <w:r w:rsidR="00796816" w:rsidRPr="00BD0284">
        <w:t xml:space="preserve"> – </w:t>
      </w:r>
      <w:r w:rsidRPr="00BD0284">
        <w:t>регистрация участников;</w:t>
      </w:r>
    </w:p>
    <w:p w14:paraId="0C38AA66" w14:textId="77777777" w:rsidR="006336E3" w:rsidRPr="00BD0284" w:rsidRDefault="00A92191" w:rsidP="00796816">
      <w:pPr>
        <w:jc w:val="both"/>
      </w:pPr>
      <w:r w:rsidRPr="00BD0284">
        <w:t>1</w:t>
      </w:r>
      <w:r w:rsidR="00AC349E" w:rsidRPr="00BD0284">
        <w:t>5.45</w:t>
      </w:r>
      <w:r w:rsidR="006336E3" w:rsidRPr="00BD0284">
        <w:t xml:space="preserve"> – </w:t>
      </w:r>
      <w:r w:rsidR="00AC349E" w:rsidRPr="00BD0284">
        <w:t>15.50</w:t>
      </w:r>
      <w:r w:rsidR="00796816" w:rsidRPr="00BD0284">
        <w:t xml:space="preserve"> – </w:t>
      </w:r>
      <w:r w:rsidR="00AC349E" w:rsidRPr="00BD0284">
        <w:t>работа комиссии по допуску, жеребьевка первого тура</w:t>
      </w:r>
      <w:r w:rsidR="00CF1A02" w:rsidRPr="00BD0284">
        <w:t>;</w:t>
      </w:r>
      <w:r w:rsidR="00AC349E" w:rsidRPr="00BD0284">
        <w:t xml:space="preserve"> </w:t>
      </w:r>
    </w:p>
    <w:p w14:paraId="74EDCE6A" w14:textId="77777777" w:rsidR="00AC349E" w:rsidRPr="00BD0284" w:rsidRDefault="00AC349E" w:rsidP="00796816">
      <w:pPr>
        <w:jc w:val="both"/>
      </w:pPr>
      <w:r w:rsidRPr="00BD0284">
        <w:t>16.00</w:t>
      </w:r>
      <w:r w:rsidR="006336E3" w:rsidRPr="00BD0284">
        <w:t xml:space="preserve"> – </w:t>
      </w:r>
      <w:r w:rsidR="00E25EAD" w:rsidRPr="00BD0284">
        <w:t>20.00</w:t>
      </w:r>
      <w:r w:rsidR="00796816" w:rsidRPr="00BD0284">
        <w:t xml:space="preserve"> – </w:t>
      </w:r>
      <w:r w:rsidRPr="00BD0284">
        <w:t xml:space="preserve">1 тур;        </w:t>
      </w:r>
    </w:p>
    <w:p w14:paraId="62149DA9" w14:textId="2D42CFA9" w:rsidR="00AC349E" w:rsidRPr="00BD0284" w:rsidRDefault="00AC349E" w:rsidP="003676FE">
      <w:pPr>
        <w:ind w:firstLine="708"/>
        <w:jc w:val="both"/>
      </w:pPr>
      <w:r w:rsidRPr="00BD0284">
        <w:t>0</w:t>
      </w:r>
      <w:r w:rsidR="00BD0284" w:rsidRPr="00BD0284">
        <w:t>4</w:t>
      </w:r>
      <w:r w:rsidRPr="00BD0284">
        <w:t>.04.202</w:t>
      </w:r>
      <w:r w:rsidR="00BD0284" w:rsidRPr="00BD0284">
        <w:t>5</w:t>
      </w:r>
      <w:r w:rsidRPr="00BD0284">
        <w:t>:</w:t>
      </w:r>
    </w:p>
    <w:p w14:paraId="4BF13EA0" w14:textId="77777777" w:rsidR="00AC349E" w:rsidRPr="00BD0284" w:rsidRDefault="00E25EAD" w:rsidP="00796816">
      <w:pPr>
        <w:jc w:val="both"/>
      </w:pPr>
      <w:r w:rsidRPr="00BD0284">
        <w:t>16.00 – 20.00</w:t>
      </w:r>
      <w:r w:rsidR="00796816" w:rsidRPr="00BD0284">
        <w:t xml:space="preserve"> – </w:t>
      </w:r>
      <w:r w:rsidR="00AC349E" w:rsidRPr="00BD0284">
        <w:t>2 тур;</w:t>
      </w:r>
    </w:p>
    <w:p w14:paraId="00FC5EFD" w14:textId="0EBEC748" w:rsidR="00AC349E" w:rsidRPr="00BD0284" w:rsidRDefault="00AC349E" w:rsidP="003676FE">
      <w:pPr>
        <w:ind w:firstLine="708"/>
        <w:jc w:val="both"/>
      </w:pPr>
      <w:r w:rsidRPr="00BD0284">
        <w:t>0</w:t>
      </w:r>
      <w:r w:rsidR="00BD0284" w:rsidRPr="00BD0284">
        <w:t>7</w:t>
      </w:r>
      <w:r w:rsidRPr="00BD0284">
        <w:t>.04.202</w:t>
      </w:r>
      <w:r w:rsidR="00BD0284" w:rsidRPr="00BD0284">
        <w:t>5</w:t>
      </w:r>
      <w:r w:rsidRPr="00BD0284">
        <w:t>:</w:t>
      </w:r>
    </w:p>
    <w:p w14:paraId="6CD4C1BC" w14:textId="77777777" w:rsidR="00AC349E" w:rsidRPr="00BD0284" w:rsidRDefault="00E25EAD" w:rsidP="00796816">
      <w:pPr>
        <w:jc w:val="both"/>
      </w:pPr>
      <w:r w:rsidRPr="00BD0284">
        <w:t>16.00 – 20.00</w:t>
      </w:r>
      <w:r w:rsidR="00796816" w:rsidRPr="00BD0284">
        <w:t xml:space="preserve"> – </w:t>
      </w:r>
      <w:r w:rsidR="00AC349E" w:rsidRPr="00BD0284">
        <w:t>3 тур;</w:t>
      </w:r>
    </w:p>
    <w:p w14:paraId="3919417C" w14:textId="16D7A182" w:rsidR="00AC349E" w:rsidRPr="00BD0284" w:rsidRDefault="00BD0284" w:rsidP="003676FE">
      <w:pPr>
        <w:ind w:firstLine="708"/>
        <w:jc w:val="both"/>
      </w:pPr>
      <w:r w:rsidRPr="00BD0284">
        <w:t>09</w:t>
      </w:r>
      <w:r w:rsidR="00AC349E" w:rsidRPr="00BD0284">
        <w:t>.04.202</w:t>
      </w:r>
      <w:r w:rsidRPr="00BD0284">
        <w:t>5</w:t>
      </w:r>
      <w:r w:rsidR="00AC349E" w:rsidRPr="00BD0284">
        <w:t>:</w:t>
      </w:r>
    </w:p>
    <w:p w14:paraId="18F1FE8D" w14:textId="77777777" w:rsidR="00AC349E" w:rsidRPr="00BD0284" w:rsidRDefault="00AC349E" w:rsidP="00796816">
      <w:pPr>
        <w:jc w:val="both"/>
      </w:pPr>
      <w:r w:rsidRPr="00BD0284">
        <w:t xml:space="preserve">16.00 – 20.00 </w:t>
      </w:r>
      <w:r w:rsidR="00796816" w:rsidRPr="00BD0284">
        <w:t xml:space="preserve">– </w:t>
      </w:r>
      <w:r w:rsidRPr="00BD0284">
        <w:t>4 тур;</w:t>
      </w:r>
    </w:p>
    <w:p w14:paraId="16BF2C29" w14:textId="469D317C" w:rsidR="00AC349E" w:rsidRPr="00BD0284" w:rsidRDefault="00BD0284" w:rsidP="003676FE">
      <w:pPr>
        <w:ind w:firstLine="708"/>
        <w:jc w:val="both"/>
      </w:pPr>
      <w:r w:rsidRPr="00BD0284">
        <w:t>11</w:t>
      </w:r>
      <w:r w:rsidR="00AC349E" w:rsidRPr="00BD0284">
        <w:t>.04.202</w:t>
      </w:r>
      <w:r w:rsidRPr="00BD0284">
        <w:t>5</w:t>
      </w:r>
      <w:r w:rsidR="00AC349E" w:rsidRPr="00BD0284">
        <w:t>:</w:t>
      </w:r>
    </w:p>
    <w:p w14:paraId="3F0DD891" w14:textId="77777777" w:rsidR="00AC349E" w:rsidRPr="00BD0284" w:rsidRDefault="00AC349E" w:rsidP="00796816">
      <w:pPr>
        <w:jc w:val="both"/>
      </w:pPr>
      <w:r w:rsidRPr="00BD0284">
        <w:t xml:space="preserve">16.00 – 20.00 </w:t>
      </w:r>
      <w:r w:rsidR="00E25EAD" w:rsidRPr="00BD0284">
        <w:t xml:space="preserve">– </w:t>
      </w:r>
      <w:r w:rsidRPr="00BD0284">
        <w:t>5 тур;</w:t>
      </w:r>
    </w:p>
    <w:p w14:paraId="113A0AF2" w14:textId="70D70716" w:rsidR="00AC349E" w:rsidRPr="00BD0284" w:rsidRDefault="00AC349E" w:rsidP="003676FE">
      <w:pPr>
        <w:ind w:firstLine="708"/>
        <w:jc w:val="both"/>
      </w:pPr>
      <w:r w:rsidRPr="00BD0284">
        <w:t>1</w:t>
      </w:r>
      <w:r w:rsidR="00BD0284" w:rsidRPr="00BD0284">
        <w:t>4</w:t>
      </w:r>
      <w:r w:rsidRPr="00BD0284">
        <w:t>.04.202</w:t>
      </w:r>
      <w:r w:rsidR="00BD0284" w:rsidRPr="00BD0284">
        <w:t>5</w:t>
      </w:r>
      <w:r w:rsidRPr="00BD0284">
        <w:t>:</w:t>
      </w:r>
    </w:p>
    <w:p w14:paraId="7AC29856" w14:textId="77777777" w:rsidR="00AC349E" w:rsidRPr="00BD0284" w:rsidRDefault="00AC349E" w:rsidP="00796816">
      <w:pPr>
        <w:jc w:val="both"/>
      </w:pPr>
      <w:r w:rsidRPr="00BD0284">
        <w:t xml:space="preserve">16.00 – 20.00 </w:t>
      </w:r>
      <w:r w:rsidR="00E25EAD" w:rsidRPr="00BD0284">
        <w:t xml:space="preserve">– </w:t>
      </w:r>
      <w:r w:rsidRPr="00BD0284">
        <w:t>6 тур;</w:t>
      </w:r>
    </w:p>
    <w:p w14:paraId="165B24D0" w14:textId="0BC98FA7" w:rsidR="00AC349E" w:rsidRPr="00BD0284" w:rsidRDefault="00BD0284" w:rsidP="003676FE">
      <w:pPr>
        <w:ind w:firstLine="708"/>
        <w:jc w:val="both"/>
      </w:pPr>
      <w:r w:rsidRPr="00BD0284">
        <w:t>16</w:t>
      </w:r>
      <w:r w:rsidR="00AC349E" w:rsidRPr="00BD0284">
        <w:t>.04.202</w:t>
      </w:r>
      <w:r w:rsidRPr="00BD0284">
        <w:t>5</w:t>
      </w:r>
      <w:r w:rsidR="00AC349E" w:rsidRPr="00BD0284">
        <w:t>:</w:t>
      </w:r>
    </w:p>
    <w:p w14:paraId="41A005EC" w14:textId="77777777" w:rsidR="00AC349E" w:rsidRPr="00BD0284" w:rsidRDefault="00AC349E" w:rsidP="00796816">
      <w:pPr>
        <w:jc w:val="both"/>
      </w:pPr>
      <w:r w:rsidRPr="00BD0284">
        <w:t xml:space="preserve">16.00 – 20.00 </w:t>
      </w:r>
      <w:r w:rsidR="00E25EAD" w:rsidRPr="00BD0284">
        <w:t xml:space="preserve">– </w:t>
      </w:r>
      <w:r w:rsidRPr="00BD0284">
        <w:t>7 тур;</w:t>
      </w:r>
    </w:p>
    <w:p w14:paraId="330FF7B7" w14:textId="4334E672" w:rsidR="00AC349E" w:rsidRPr="00BD0284" w:rsidRDefault="00BD0284" w:rsidP="003676FE">
      <w:pPr>
        <w:ind w:firstLine="708"/>
        <w:jc w:val="both"/>
      </w:pPr>
      <w:r w:rsidRPr="00BD0284">
        <w:t>18</w:t>
      </w:r>
      <w:r w:rsidR="00AC349E" w:rsidRPr="00BD0284">
        <w:t>.04.202</w:t>
      </w:r>
      <w:r w:rsidRPr="00BD0284">
        <w:t>5</w:t>
      </w:r>
      <w:r w:rsidR="00AC349E" w:rsidRPr="00BD0284">
        <w:t>:</w:t>
      </w:r>
    </w:p>
    <w:p w14:paraId="069EFE2D" w14:textId="77777777" w:rsidR="00AC349E" w:rsidRPr="00BD0284" w:rsidRDefault="00AC349E" w:rsidP="00796816">
      <w:pPr>
        <w:jc w:val="both"/>
      </w:pPr>
      <w:r w:rsidRPr="00BD0284">
        <w:t xml:space="preserve">16.00 – 20.00 </w:t>
      </w:r>
      <w:r w:rsidR="00E25EAD" w:rsidRPr="00BD0284">
        <w:t xml:space="preserve">– </w:t>
      </w:r>
      <w:r w:rsidRPr="00BD0284">
        <w:t>8 тур;</w:t>
      </w:r>
    </w:p>
    <w:p w14:paraId="1C89BDE5" w14:textId="77183ECA" w:rsidR="00AC349E" w:rsidRPr="00BD0284" w:rsidRDefault="00AC349E" w:rsidP="003676FE">
      <w:pPr>
        <w:ind w:firstLine="708"/>
        <w:jc w:val="both"/>
      </w:pPr>
      <w:r w:rsidRPr="00BD0284">
        <w:t>2</w:t>
      </w:r>
      <w:r w:rsidR="00BD0284" w:rsidRPr="00BD0284">
        <w:t>1</w:t>
      </w:r>
      <w:r w:rsidRPr="00BD0284">
        <w:t>.04.202</w:t>
      </w:r>
      <w:r w:rsidR="00BD0284" w:rsidRPr="00BD0284">
        <w:t>5</w:t>
      </w:r>
      <w:r w:rsidRPr="00BD0284">
        <w:t>:</w:t>
      </w:r>
    </w:p>
    <w:p w14:paraId="6B46C0D9" w14:textId="77777777" w:rsidR="00AC349E" w:rsidRPr="00BD0284" w:rsidRDefault="00551899" w:rsidP="00796816">
      <w:pPr>
        <w:jc w:val="both"/>
      </w:pPr>
      <w:r w:rsidRPr="00BD0284">
        <w:t xml:space="preserve">16.00 – 20.00 </w:t>
      </w:r>
      <w:r w:rsidR="00E25EAD" w:rsidRPr="00BD0284">
        <w:t>–</w:t>
      </w:r>
      <w:r w:rsidR="00AC349E" w:rsidRPr="00BD0284">
        <w:t xml:space="preserve"> 9 тур;</w:t>
      </w:r>
    </w:p>
    <w:p w14:paraId="146129B0" w14:textId="77777777" w:rsidR="00AC349E" w:rsidRPr="00B21428" w:rsidRDefault="00E25EAD" w:rsidP="00796816">
      <w:pPr>
        <w:jc w:val="both"/>
      </w:pPr>
      <w:r w:rsidRPr="00BD0284">
        <w:t>20.15 – закрытие Т</w:t>
      </w:r>
      <w:r w:rsidR="00AC349E" w:rsidRPr="00BD0284">
        <w:t>урнира</w:t>
      </w:r>
      <w:r w:rsidR="00551899" w:rsidRPr="00BD0284">
        <w:t>.</w:t>
      </w:r>
      <w:r w:rsidR="00AC349E" w:rsidRPr="00B21428">
        <w:t xml:space="preserve">   </w:t>
      </w:r>
    </w:p>
    <w:p w14:paraId="6E890B4B" w14:textId="77777777" w:rsidR="00AC349E" w:rsidRPr="00B21428" w:rsidRDefault="00AC349E" w:rsidP="003676FE">
      <w:pPr>
        <w:spacing w:line="228" w:lineRule="auto"/>
      </w:pPr>
    </w:p>
    <w:p w14:paraId="1A832B98" w14:textId="77777777" w:rsidR="00AC349E" w:rsidRPr="00B21428" w:rsidRDefault="00AC349E" w:rsidP="003676FE">
      <w:pPr>
        <w:spacing w:line="228" w:lineRule="auto"/>
        <w:jc w:val="center"/>
      </w:pPr>
      <w:r w:rsidRPr="00B21428">
        <w:rPr>
          <w:b/>
        </w:rPr>
        <w:t xml:space="preserve">6. Участники </w:t>
      </w:r>
      <w:r w:rsidR="00E06AC4">
        <w:rPr>
          <w:b/>
        </w:rPr>
        <w:t>Турнира</w:t>
      </w:r>
    </w:p>
    <w:p w14:paraId="352C16B3" w14:textId="77777777" w:rsidR="00AC349E" w:rsidRPr="00B21428" w:rsidRDefault="00AC349E" w:rsidP="003676FE">
      <w:pPr>
        <w:jc w:val="center"/>
      </w:pPr>
    </w:p>
    <w:p w14:paraId="776F9882" w14:textId="776DF596" w:rsidR="00AC349E" w:rsidRPr="00B52AA2" w:rsidRDefault="00AC349E" w:rsidP="005E3FAF">
      <w:pPr>
        <w:pStyle w:val="2"/>
        <w:spacing w:after="0" w:line="240" w:lineRule="auto"/>
        <w:ind w:firstLine="709"/>
        <w:jc w:val="both"/>
      </w:pPr>
      <w:r w:rsidRPr="00B21428">
        <w:t xml:space="preserve">К участию в </w:t>
      </w:r>
      <w:r w:rsidR="00796816">
        <w:t>Турнире</w:t>
      </w:r>
      <w:r w:rsidRPr="00B21428">
        <w:t xml:space="preserve"> допускаются спортсмены не моложе 196</w:t>
      </w:r>
      <w:r w:rsidR="00682E78">
        <w:t>5</w:t>
      </w:r>
      <w:r w:rsidRPr="00B21428">
        <w:t xml:space="preserve"> г.р., имеющие рейтинг ЭЛО (на 01.01.202</w:t>
      </w:r>
      <w:r w:rsidR="00682E78">
        <w:t>5</w:t>
      </w:r>
      <w:r w:rsidRPr="00B21428">
        <w:t xml:space="preserve">) и постоянную или временную регистрацию проживания </w:t>
      </w:r>
      <w:r w:rsidR="003676FE">
        <w:br/>
      </w:r>
      <w:r w:rsidRPr="00B21428">
        <w:t>в Санкт-Петербурге.</w:t>
      </w:r>
      <w:r w:rsidR="00B52AA2" w:rsidRPr="00B52AA2">
        <w:t xml:space="preserve"> </w:t>
      </w:r>
      <w:r w:rsidR="00D143A0">
        <w:t xml:space="preserve">Заявочный </w:t>
      </w:r>
      <w:r w:rsidR="00B52AA2">
        <w:t>взнос составляет 1000 рублей с каждого участника.</w:t>
      </w:r>
    </w:p>
    <w:p w14:paraId="0F3A9802" w14:textId="77777777" w:rsidR="0000266F" w:rsidRDefault="0000266F" w:rsidP="003676FE">
      <w:pPr>
        <w:jc w:val="center"/>
        <w:rPr>
          <w:b/>
          <w:bCs/>
        </w:rPr>
      </w:pPr>
    </w:p>
    <w:p w14:paraId="7DCD2020" w14:textId="77777777" w:rsidR="00AC349E" w:rsidRPr="00B21428" w:rsidRDefault="00AC349E" w:rsidP="003676FE">
      <w:pPr>
        <w:jc w:val="center"/>
        <w:rPr>
          <w:bCs/>
        </w:rPr>
      </w:pPr>
      <w:r w:rsidRPr="00B21428">
        <w:rPr>
          <w:b/>
          <w:bCs/>
        </w:rPr>
        <w:lastRenderedPageBreak/>
        <w:t>7</w:t>
      </w:r>
      <w:r w:rsidRPr="00B21428">
        <w:rPr>
          <w:b/>
        </w:rPr>
        <w:t>. Заявки на участие</w:t>
      </w:r>
    </w:p>
    <w:p w14:paraId="41566C6D" w14:textId="77777777" w:rsidR="00AC349E" w:rsidRPr="00B21428" w:rsidRDefault="00AC349E" w:rsidP="003676FE">
      <w:pPr>
        <w:jc w:val="center"/>
        <w:rPr>
          <w:b/>
        </w:rPr>
      </w:pPr>
    </w:p>
    <w:p w14:paraId="2B8A74BB" w14:textId="30FA611D" w:rsidR="00AC349E" w:rsidRPr="00A82142" w:rsidRDefault="00AC349E" w:rsidP="003676FE">
      <w:pPr>
        <w:ind w:firstLine="709"/>
        <w:jc w:val="both"/>
      </w:pPr>
      <w:r w:rsidRPr="00B21428">
        <w:t>Предварительные зая</w:t>
      </w:r>
      <w:r w:rsidR="00A92191" w:rsidRPr="00B21428">
        <w:t xml:space="preserve">вки на участие в </w:t>
      </w:r>
      <w:r w:rsidR="00646DA6">
        <w:t>Турнире</w:t>
      </w:r>
      <w:r w:rsidR="00A92191" w:rsidRPr="00B21428">
        <w:t xml:space="preserve"> </w:t>
      </w:r>
      <w:r w:rsidRPr="00B21428">
        <w:t xml:space="preserve">подаются </w:t>
      </w:r>
      <w:r w:rsidR="00A92191" w:rsidRPr="00A82142">
        <w:t>до 0</w:t>
      </w:r>
      <w:r w:rsidR="00BD0284" w:rsidRPr="00A82142">
        <w:t>2</w:t>
      </w:r>
      <w:r w:rsidR="00A92191" w:rsidRPr="00A82142">
        <w:t>.04</w:t>
      </w:r>
      <w:r w:rsidRPr="00A82142">
        <w:t>.202</w:t>
      </w:r>
      <w:r w:rsidR="00BD0284" w:rsidRPr="00A82142">
        <w:t>5</w:t>
      </w:r>
      <w:r w:rsidRPr="00A82142">
        <w:t xml:space="preserve"> года</w:t>
      </w:r>
      <w:r w:rsidR="00646DA6" w:rsidRPr="00A82142">
        <w:t xml:space="preserve"> </w:t>
      </w:r>
      <w:r w:rsidR="00BD0284" w:rsidRPr="00A82142">
        <w:t xml:space="preserve">Егорову Андрею Юрьевичу </w:t>
      </w:r>
      <w:r w:rsidRPr="00A82142">
        <w:t xml:space="preserve">по </w:t>
      </w:r>
      <w:r w:rsidRPr="00A82142">
        <w:rPr>
          <w:lang w:val="en-US"/>
        </w:rPr>
        <w:t>e</w:t>
      </w:r>
      <w:r w:rsidRPr="00A82142">
        <w:t>-</w:t>
      </w:r>
      <w:r w:rsidRPr="00A82142">
        <w:rPr>
          <w:lang w:val="en-US"/>
        </w:rPr>
        <w:t>mail</w:t>
      </w:r>
      <w:r w:rsidRPr="00A82142">
        <w:t xml:space="preserve"> </w:t>
      </w:r>
      <w:hyperlink r:id="rId8" w:history="1">
        <w:r w:rsidR="00A82142" w:rsidRPr="00A82142">
          <w:rPr>
            <w:rStyle w:val="a3"/>
            <w:lang w:val="en-US"/>
          </w:rPr>
          <w:t>egorov</w:t>
        </w:r>
        <w:r w:rsidR="00A82142" w:rsidRPr="00A82142">
          <w:rPr>
            <w:rStyle w:val="a3"/>
          </w:rPr>
          <w:t>64-64@</w:t>
        </w:r>
        <w:r w:rsidR="00A82142" w:rsidRPr="00A82142">
          <w:rPr>
            <w:rStyle w:val="a3"/>
            <w:lang w:val="en-US"/>
          </w:rPr>
          <w:t>mail</w:t>
        </w:r>
        <w:r w:rsidR="00A82142" w:rsidRPr="00A82142">
          <w:rPr>
            <w:rStyle w:val="a3"/>
          </w:rPr>
          <w:t>.</w:t>
        </w:r>
        <w:r w:rsidR="00A82142" w:rsidRPr="00A82142">
          <w:rPr>
            <w:rStyle w:val="a3"/>
            <w:lang w:val="en-US"/>
          </w:rPr>
          <w:t>ru</w:t>
        </w:r>
      </w:hyperlink>
      <w:r w:rsidR="00A82142" w:rsidRPr="00A82142">
        <w:t xml:space="preserve"> </w:t>
      </w:r>
      <w:r w:rsidRPr="00A82142">
        <w:t xml:space="preserve">или по тел. </w:t>
      </w:r>
      <w:r w:rsidR="00A82142" w:rsidRPr="00A82142">
        <w:t>8962-7007999</w:t>
      </w:r>
    </w:p>
    <w:p w14:paraId="79ACE952" w14:textId="4DA9FA51" w:rsidR="00AC349E" w:rsidRPr="00B21428" w:rsidRDefault="00AC349E" w:rsidP="003676FE">
      <w:pPr>
        <w:tabs>
          <w:tab w:val="left" w:pos="9498"/>
        </w:tabs>
        <w:ind w:firstLine="709"/>
        <w:jc w:val="both"/>
      </w:pPr>
      <w:r w:rsidRPr="00A82142">
        <w:t>Заседание комиссии по допуску состоится 0</w:t>
      </w:r>
      <w:r w:rsidR="00A82142" w:rsidRPr="00A82142">
        <w:t>2</w:t>
      </w:r>
      <w:r w:rsidRPr="00A82142">
        <w:t>.04.202</w:t>
      </w:r>
      <w:r w:rsidR="00A82142" w:rsidRPr="00A82142">
        <w:t>5</w:t>
      </w:r>
      <w:r w:rsidRPr="00A82142">
        <w:t xml:space="preserve"> в 15.45 по месту проведения </w:t>
      </w:r>
      <w:r w:rsidR="00E06AC4" w:rsidRPr="00A82142">
        <w:t>Турнира</w:t>
      </w:r>
      <w:r w:rsidRPr="00A82142">
        <w:t>.</w:t>
      </w:r>
    </w:p>
    <w:p w14:paraId="797FE240" w14:textId="77777777" w:rsidR="00AC349E" w:rsidRPr="00B21428" w:rsidRDefault="00AC349E" w:rsidP="003676FE">
      <w:pPr>
        <w:tabs>
          <w:tab w:val="left" w:pos="9498"/>
        </w:tabs>
        <w:ind w:firstLine="709"/>
        <w:jc w:val="both"/>
      </w:pPr>
      <w:r w:rsidRPr="00B21428">
        <w:t xml:space="preserve">На комиссии по допуску каждый </w:t>
      </w:r>
      <w:r w:rsidR="00646DA6">
        <w:t>участник</w:t>
      </w:r>
      <w:r w:rsidRPr="00B21428">
        <w:t xml:space="preserve"> должен предоставить:</w:t>
      </w:r>
    </w:p>
    <w:p w14:paraId="3A17AE02" w14:textId="77777777" w:rsidR="00AC349E" w:rsidRPr="00B21428" w:rsidRDefault="00AC349E" w:rsidP="003676FE">
      <w:pPr>
        <w:tabs>
          <w:tab w:val="left" w:pos="9498"/>
        </w:tabs>
        <w:ind w:firstLine="709"/>
        <w:jc w:val="both"/>
      </w:pPr>
      <w:r w:rsidRPr="00B21428">
        <w:t>- документ, удостоверяющий личность;</w:t>
      </w:r>
    </w:p>
    <w:p w14:paraId="397B46D6" w14:textId="77777777" w:rsidR="00AC349E" w:rsidRPr="00B21428" w:rsidRDefault="00AC349E" w:rsidP="003676FE">
      <w:pPr>
        <w:tabs>
          <w:tab w:val="left" w:pos="9498"/>
        </w:tabs>
        <w:ind w:firstLine="709"/>
        <w:jc w:val="both"/>
      </w:pPr>
      <w:r w:rsidRPr="00B21428">
        <w:t>- документ, подтверждающий наличие спортивного разряда, спортивного звания, почетного спортивного звания</w:t>
      </w:r>
      <w:r w:rsidR="005E3FAF">
        <w:t xml:space="preserve"> при наличии</w:t>
      </w:r>
      <w:r w:rsidRPr="00B21428">
        <w:t>;</w:t>
      </w:r>
    </w:p>
    <w:p w14:paraId="49595DDA" w14:textId="77777777" w:rsidR="00AC349E" w:rsidRPr="00B21428" w:rsidRDefault="00AC349E" w:rsidP="003676FE">
      <w:pPr>
        <w:tabs>
          <w:tab w:val="left" w:pos="9498"/>
        </w:tabs>
        <w:ind w:firstLine="709"/>
        <w:jc w:val="both"/>
      </w:pPr>
      <w:r w:rsidRPr="00B21428">
        <w:t>- договор о страховании жизни и здоровья от несчастных случаев;</w:t>
      </w:r>
    </w:p>
    <w:p w14:paraId="0472536F" w14:textId="77777777" w:rsidR="00AC349E" w:rsidRPr="00B21428" w:rsidRDefault="00AC349E" w:rsidP="003676FE">
      <w:pPr>
        <w:tabs>
          <w:tab w:val="left" w:pos="9498"/>
        </w:tabs>
        <w:ind w:firstLine="709"/>
        <w:jc w:val="both"/>
      </w:pPr>
      <w:r w:rsidRPr="00B21428">
        <w:t xml:space="preserve">- медицинскую справку на участие в </w:t>
      </w:r>
      <w:r w:rsidR="00646DA6">
        <w:t>Турнире</w:t>
      </w:r>
      <w:r w:rsidR="00853AB9">
        <w:t>;</w:t>
      </w:r>
    </w:p>
    <w:p w14:paraId="30F777A2" w14:textId="77777777" w:rsidR="00AC349E" w:rsidRPr="00B21428" w:rsidRDefault="005E3FAF" w:rsidP="003676FE">
      <w:pPr>
        <w:tabs>
          <w:tab w:val="left" w:pos="9498"/>
        </w:tabs>
        <w:ind w:firstLine="709"/>
        <w:jc w:val="both"/>
      </w:pPr>
      <w:r>
        <w:t xml:space="preserve">- </w:t>
      </w:r>
      <w:r w:rsidR="00AC349E" w:rsidRPr="00B21428">
        <w:t xml:space="preserve">документ, подтверждающий постоянную или временную регистрацию </w:t>
      </w:r>
      <w:r w:rsidR="00CF1A02" w:rsidRPr="00B21428">
        <w:br/>
      </w:r>
      <w:r w:rsidR="00AC349E" w:rsidRPr="00B21428">
        <w:t>в Санкт-Петербурге.</w:t>
      </w:r>
    </w:p>
    <w:p w14:paraId="20B53F12" w14:textId="77777777" w:rsidR="00AC349E" w:rsidRPr="00B21428" w:rsidRDefault="00AC349E" w:rsidP="003676FE">
      <w:pPr>
        <w:tabs>
          <w:tab w:val="left" w:pos="9498"/>
        </w:tabs>
        <w:ind w:firstLine="709"/>
        <w:jc w:val="both"/>
      </w:pPr>
      <w:r w:rsidRPr="00B21428">
        <w:t xml:space="preserve">Участники, не предъявившие необходимые документы в комиссию </w:t>
      </w:r>
      <w:r w:rsidR="00CF1A02" w:rsidRPr="00B21428">
        <w:br/>
      </w:r>
      <w:r w:rsidRPr="00B21428">
        <w:t xml:space="preserve">по допуску, к участию в </w:t>
      </w:r>
      <w:r w:rsidR="00646DA6">
        <w:t>Турнире</w:t>
      </w:r>
      <w:r w:rsidRPr="00B21428">
        <w:t xml:space="preserve"> не допускаются. </w:t>
      </w:r>
    </w:p>
    <w:p w14:paraId="64415860" w14:textId="77777777" w:rsidR="00AC349E" w:rsidRPr="00B21428" w:rsidRDefault="00AC349E" w:rsidP="003676FE">
      <w:pPr>
        <w:tabs>
          <w:tab w:val="left" w:pos="9498"/>
        </w:tabs>
        <w:ind w:firstLine="709"/>
        <w:jc w:val="both"/>
      </w:pPr>
      <w:r w:rsidRPr="00B21428">
        <w:t>Судьи должны иметь при себе документ о судейской квалификации, ксерокопии паспорта (стр.2-5), ИНН и СНИЛС.</w:t>
      </w:r>
    </w:p>
    <w:p w14:paraId="39E8359D" w14:textId="77777777" w:rsidR="00E30A1D" w:rsidRPr="00B21428" w:rsidRDefault="00E30A1D" w:rsidP="003676FE">
      <w:pPr>
        <w:tabs>
          <w:tab w:val="left" w:pos="9498"/>
        </w:tabs>
        <w:ind w:firstLine="709"/>
        <w:jc w:val="both"/>
      </w:pPr>
    </w:p>
    <w:p w14:paraId="1C5DA09A" w14:textId="77777777" w:rsidR="00AC349E" w:rsidRPr="00B21428" w:rsidRDefault="00AC349E" w:rsidP="00853AB9">
      <w:pPr>
        <w:keepNext/>
        <w:ind w:firstLine="720"/>
        <w:jc w:val="center"/>
        <w:rPr>
          <w:b/>
          <w:bCs/>
        </w:rPr>
      </w:pPr>
      <w:r w:rsidRPr="00B21428">
        <w:rPr>
          <w:b/>
          <w:bCs/>
        </w:rPr>
        <w:t xml:space="preserve">8. Подведение итогов </w:t>
      </w:r>
      <w:r w:rsidR="00E06AC4">
        <w:rPr>
          <w:b/>
          <w:bCs/>
        </w:rPr>
        <w:t>Турнира</w:t>
      </w:r>
    </w:p>
    <w:p w14:paraId="4EE7023F" w14:textId="77777777" w:rsidR="00AC349E" w:rsidRPr="00B21428" w:rsidRDefault="00AC349E" w:rsidP="003676FE">
      <w:pPr>
        <w:keepNext/>
        <w:rPr>
          <w:b/>
          <w:bCs/>
        </w:rPr>
      </w:pPr>
    </w:p>
    <w:p w14:paraId="0F4DFD9C" w14:textId="77777777" w:rsidR="00AC349E" w:rsidRPr="00B21428" w:rsidRDefault="00AC349E" w:rsidP="003676FE">
      <w:pPr>
        <w:ind w:firstLine="709"/>
        <w:jc w:val="both"/>
      </w:pPr>
      <w:r w:rsidRPr="00B21428">
        <w:t xml:space="preserve">Места в </w:t>
      </w:r>
      <w:r w:rsidR="00646DA6">
        <w:t>Турнире</w:t>
      </w:r>
      <w:r w:rsidRPr="00B21428">
        <w:t xml:space="preserve"> определяются по сумме набранных очков. </w:t>
      </w:r>
      <w:r w:rsidR="00CF1A02" w:rsidRPr="00B21428">
        <w:br/>
      </w:r>
      <w:r w:rsidRPr="00B21428">
        <w:t>При равенстве очков победитель определяется по следующим дополнительным показателям:</w:t>
      </w:r>
    </w:p>
    <w:p w14:paraId="3E071187" w14:textId="77777777" w:rsidR="00AC349E" w:rsidRPr="00B21428" w:rsidRDefault="00AC349E" w:rsidP="003676FE">
      <w:pPr>
        <w:ind w:firstLine="709"/>
        <w:jc w:val="both"/>
      </w:pPr>
      <w:r w:rsidRPr="00B21428">
        <w:t>- коэффициент Бухгольца;</w:t>
      </w:r>
    </w:p>
    <w:p w14:paraId="3038494D" w14:textId="77777777" w:rsidR="00AC349E" w:rsidRPr="00B21428" w:rsidRDefault="00AC349E" w:rsidP="003676FE">
      <w:pPr>
        <w:ind w:firstLine="709"/>
        <w:jc w:val="both"/>
      </w:pPr>
      <w:r w:rsidRPr="00B21428">
        <w:t>- усеченный коэффициент Бухгольца (без одного худшего результата);</w:t>
      </w:r>
    </w:p>
    <w:p w14:paraId="7A60DFF8" w14:textId="77777777" w:rsidR="00AC349E" w:rsidRPr="00B21428" w:rsidRDefault="00AC349E" w:rsidP="003676FE">
      <w:pPr>
        <w:ind w:firstLine="709"/>
        <w:jc w:val="both"/>
      </w:pPr>
      <w:r w:rsidRPr="00B21428">
        <w:t>- результат личной встречи.</w:t>
      </w:r>
    </w:p>
    <w:p w14:paraId="717D147E" w14:textId="77777777" w:rsidR="00AC349E" w:rsidRPr="00B21428" w:rsidRDefault="00AC349E" w:rsidP="003676FE">
      <w:pPr>
        <w:ind w:firstLine="709"/>
        <w:jc w:val="both"/>
      </w:pPr>
      <w:r w:rsidRPr="00B21428">
        <w:t xml:space="preserve">- количество побед;   </w:t>
      </w:r>
    </w:p>
    <w:p w14:paraId="66881916" w14:textId="77777777" w:rsidR="00AC349E" w:rsidRPr="00B21428" w:rsidRDefault="00AC349E" w:rsidP="00CD739E">
      <w:pPr>
        <w:ind w:firstLine="142"/>
        <w:jc w:val="both"/>
        <w:rPr>
          <w:bCs/>
        </w:rPr>
      </w:pPr>
      <w:r w:rsidRPr="00B21428">
        <w:t xml:space="preserve">          Порядок подачи и рассмотрения про</w:t>
      </w:r>
      <w:r w:rsidR="00646DA6">
        <w:t>тестов осуществляется согласно Правилам.</w:t>
      </w:r>
    </w:p>
    <w:p w14:paraId="0E374FD1" w14:textId="77777777" w:rsidR="00AC349E" w:rsidRPr="00B21428" w:rsidRDefault="00AC349E" w:rsidP="003676FE">
      <w:pPr>
        <w:ind w:firstLine="709"/>
        <w:jc w:val="both"/>
        <w:rPr>
          <w:bCs/>
        </w:rPr>
      </w:pPr>
      <w:r w:rsidRPr="00B21428">
        <w:t xml:space="preserve">Отчеты о проведении и протоколы </w:t>
      </w:r>
      <w:r w:rsidR="00E06AC4">
        <w:t>Турнира</w:t>
      </w:r>
      <w:r w:rsidRPr="00B21428">
        <w:t xml:space="preserve"> </w:t>
      </w:r>
      <w:r w:rsidRPr="00B21428">
        <w:rPr>
          <w:bCs/>
        </w:rPr>
        <w:t xml:space="preserve">РОО «СФШ СПб» предоставляет </w:t>
      </w:r>
      <w:r w:rsidR="00310216">
        <w:rPr>
          <w:bCs/>
        </w:rPr>
        <w:br/>
      </w:r>
      <w:r w:rsidRPr="00B21428">
        <w:rPr>
          <w:bCs/>
        </w:rPr>
        <w:t xml:space="preserve">на бумажном и электронном носителях в Комитет и СПБ ГАУ «Центр подготовки» в течение </w:t>
      </w:r>
      <w:r w:rsidR="003676FE">
        <w:rPr>
          <w:bCs/>
        </w:rPr>
        <w:br/>
      </w:r>
      <w:r w:rsidRPr="00B21428">
        <w:rPr>
          <w:bCs/>
        </w:rPr>
        <w:t xml:space="preserve">3 дней после окончания </w:t>
      </w:r>
      <w:r w:rsidR="00E06AC4">
        <w:rPr>
          <w:bCs/>
        </w:rPr>
        <w:t>Турнира</w:t>
      </w:r>
      <w:r w:rsidRPr="00B21428">
        <w:rPr>
          <w:bCs/>
        </w:rPr>
        <w:t>.</w:t>
      </w:r>
    </w:p>
    <w:p w14:paraId="7AFDAAD6" w14:textId="77777777" w:rsidR="00AC349E" w:rsidRPr="00B21428" w:rsidRDefault="00AC349E" w:rsidP="003676FE">
      <w:pPr>
        <w:ind w:firstLine="993"/>
        <w:rPr>
          <w:b/>
          <w:bCs/>
        </w:rPr>
      </w:pPr>
      <w:r w:rsidRPr="00B21428">
        <w:rPr>
          <w:b/>
          <w:bCs/>
        </w:rPr>
        <w:t xml:space="preserve">                       </w:t>
      </w:r>
    </w:p>
    <w:p w14:paraId="708FD07F" w14:textId="77777777" w:rsidR="00AC349E" w:rsidRPr="00B21428" w:rsidRDefault="00AC349E" w:rsidP="003676FE">
      <w:pPr>
        <w:jc w:val="center"/>
        <w:rPr>
          <w:b/>
          <w:bCs/>
        </w:rPr>
      </w:pPr>
      <w:r w:rsidRPr="00B21428">
        <w:rPr>
          <w:b/>
          <w:bCs/>
        </w:rPr>
        <w:t>9. Награждение</w:t>
      </w:r>
    </w:p>
    <w:p w14:paraId="583E829C" w14:textId="77777777" w:rsidR="00AC349E" w:rsidRPr="00B21428" w:rsidRDefault="00AC349E" w:rsidP="003676FE">
      <w:pPr>
        <w:tabs>
          <w:tab w:val="left" w:pos="9498"/>
        </w:tabs>
        <w:jc w:val="both"/>
        <w:rPr>
          <w:bCs/>
        </w:rPr>
      </w:pPr>
      <w:r w:rsidRPr="00B21428">
        <w:rPr>
          <w:bCs/>
        </w:rPr>
        <w:tab/>
      </w:r>
    </w:p>
    <w:p w14:paraId="712578DB" w14:textId="77777777" w:rsidR="00AC349E" w:rsidRPr="00B21428" w:rsidRDefault="00AC349E" w:rsidP="003676FE">
      <w:pPr>
        <w:tabs>
          <w:tab w:val="left" w:pos="9498"/>
        </w:tabs>
        <w:ind w:firstLine="709"/>
        <w:jc w:val="both"/>
        <w:rPr>
          <w:bCs/>
        </w:rPr>
      </w:pPr>
      <w:r w:rsidRPr="00B21428">
        <w:rPr>
          <w:bCs/>
        </w:rPr>
        <w:t xml:space="preserve">Победители и призеры </w:t>
      </w:r>
      <w:r w:rsidR="00E06AC4">
        <w:rPr>
          <w:bCs/>
        </w:rPr>
        <w:t>Турнира</w:t>
      </w:r>
      <w:r w:rsidRPr="00B21428">
        <w:rPr>
          <w:bCs/>
        </w:rPr>
        <w:t xml:space="preserve"> награждаются медалями и дипломами Комитета. </w:t>
      </w:r>
    </w:p>
    <w:p w14:paraId="459A4FC3" w14:textId="01F060FA" w:rsidR="00AC349E" w:rsidRPr="00B21428" w:rsidRDefault="00AC349E" w:rsidP="003676FE">
      <w:pPr>
        <w:tabs>
          <w:tab w:val="left" w:pos="9498"/>
        </w:tabs>
        <w:ind w:firstLine="709"/>
        <w:jc w:val="both"/>
        <w:rPr>
          <w:bCs/>
        </w:rPr>
      </w:pPr>
      <w:r w:rsidRPr="00B21428">
        <w:rPr>
          <w:bCs/>
        </w:rPr>
        <w:t>РОО «СФШ СПб»</w:t>
      </w:r>
      <w:r w:rsidR="00B52AA2">
        <w:rPr>
          <w:bCs/>
        </w:rPr>
        <w:t xml:space="preserve"> гарантирует призовой фонд турнира в размере не менее чем 40000 рублей.</w:t>
      </w:r>
    </w:p>
    <w:p w14:paraId="4BF2BC63" w14:textId="77777777" w:rsidR="00AC349E" w:rsidRPr="00B21428" w:rsidRDefault="00AC349E" w:rsidP="003676FE">
      <w:pPr>
        <w:tabs>
          <w:tab w:val="left" w:pos="9498"/>
        </w:tabs>
        <w:ind w:firstLine="709"/>
        <w:jc w:val="both"/>
        <w:rPr>
          <w:bCs/>
        </w:rPr>
      </w:pPr>
      <w:r w:rsidRPr="00B21428">
        <w:rPr>
          <w:bCs/>
        </w:rPr>
        <w:t>Дополнительно могут устанавливаться призы спонсорами и другими организациями.</w:t>
      </w:r>
    </w:p>
    <w:p w14:paraId="3A3205EB" w14:textId="77777777" w:rsidR="00AC349E" w:rsidRPr="00B21428" w:rsidRDefault="00AC349E" w:rsidP="003676FE">
      <w:pPr>
        <w:tabs>
          <w:tab w:val="left" w:pos="9498"/>
        </w:tabs>
        <w:ind w:firstLine="3686"/>
        <w:rPr>
          <w:b/>
        </w:rPr>
      </w:pPr>
    </w:p>
    <w:p w14:paraId="2C19EE0D" w14:textId="77777777" w:rsidR="00AC349E" w:rsidRPr="00B21428" w:rsidRDefault="00AC349E" w:rsidP="003676FE">
      <w:pPr>
        <w:tabs>
          <w:tab w:val="left" w:pos="9498"/>
        </w:tabs>
        <w:ind w:firstLine="3686"/>
      </w:pPr>
      <w:r w:rsidRPr="00B21428">
        <w:rPr>
          <w:b/>
        </w:rPr>
        <w:t>10.</w:t>
      </w:r>
      <w:r w:rsidR="00BA7D01">
        <w:rPr>
          <w:b/>
        </w:rPr>
        <w:t xml:space="preserve"> </w:t>
      </w:r>
      <w:r w:rsidRPr="00B21428">
        <w:rPr>
          <w:b/>
        </w:rPr>
        <w:t>Финансирование</w:t>
      </w:r>
    </w:p>
    <w:p w14:paraId="79CE2EDA" w14:textId="77777777" w:rsidR="00AC349E" w:rsidRPr="00B21428" w:rsidRDefault="00AC349E" w:rsidP="003676FE">
      <w:pPr>
        <w:tabs>
          <w:tab w:val="left" w:pos="9498"/>
        </w:tabs>
        <w:jc w:val="center"/>
        <w:rPr>
          <w:b/>
        </w:rPr>
      </w:pPr>
    </w:p>
    <w:p w14:paraId="75E861FE" w14:textId="622D9C14" w:rsidR="00AC349E" w:rsidRPr="00B21428" w:rsidRDefault="00AC349E" w:rsidP="003676FE">
      <w:pPr>
        <w:tabs>
          <w:tab w:val="left" w:pos="9498"/>
        </w:tabs>
        <w:ind w:firstLine="709"/>
        <w:jc w:val="both"/>
        <w:rPr>
          <w:bCs/>
        </w:rPr>
      </w:pPr>
      <w:r w:rsidRPr="00B21428">
        <w:rPr>
          <w:bCs/>
        </w:rPr>
        <w:t xml:space="preserve">Расходы по организации и проведению </w:t>
      </w:r>
      <w:r w:rsidR="00E06AC4">
        <w:rPr>
          <w:bCs/>
        </w:rPr>
        <w:t>Турнира</w:t>
      </w:r>
      <w:r w:rsidRPr="00B21428">
        <w:rPr>
          <w:bCs/>
        </w:rPr>
        <w:t>, а именно</w:t>
      </w:r>
      <w:r w:rsidR="00CD739E">
        <w:rPr>
          <w:bCs/>
        </w:rPr>
        <w:t>:</w:t>
      </w:r>
      <w:r w:rsidRPr="00B21428">
        <w:rPr>
          <w:bCs/>
        </w:rPr>
        <w:t xml:space="preserve"> оплата работы судей, обслуживающего персонала (комендант, администратор), предоставление наградной атрибутики (медали, дипломы)</w:t>
      </w:r>
      <w:r w:rsidR="00214CAB">
        <w:rPr>
          <w:bCs/>
        </w:rPr>
        <w:t>, н</w:t>
      </w:r>
      <w:r w:rsidR="00682E78">
        <w:rPr>
          <w:bCs/>
        </w:rPr>
        <w:t>а</w:t>
      </w:r>
      <w:r w:rsidR="00214CAB">
        <w:rPr>
          <w:bCs/>
        </w:rPr>
        <w:t>клеек на медали</w:t>
      </w:r>
      <w:r w:rsidRPr="00B21428">
        <w:rPr>
          <w:bCs/>
        </w:rPr>
        <w:t xml:space="preserve"> и бумаги А4 осуществляются за счет средств субсидии СПб ГАУ «Центр подготовки» на финансовое обеспечение выполнения государственного задания на оказание государственных услуг (выполнение работ).</w:t>
      </w:r>
    </w:p>
    <w:p w14:paraId="6F0456C4" w14:textId="77777777" w:rsidR="00AC349E" w:rsidRPr="00B21428" w:rsidRDefault="00AC349E" w:rsidP="003676FE">
      <w:pPr>
        <w:ind w:firstLine="709"/>
        <w:jc w:val="both"/>
        <w:rPr>
          <w:bCs/>
        </w:rPr>
      </w:pPr>
      <w:r w:rsidRPr="00B21428">
        <w:t xml:space="preserve">Все остальные расходы по организации и проведению </w:t>
      </w:r>
      <w:r w:rsidR="00E06AC4">
        <w:t>Турнира</w:t>
      </w:r>
      <w:r w:rsidRPr="00B21428">
        <w:t xml:space="preserve"> осуществляются </w:t>
      </w:r>
      <w:r w:rsidR="003676FE">
        <w:br/>
      </w:r>
      <w:r w:rsidRPr="00B21428">
        <w:t xml:space="preserve">за счет средств РОО «СФШ СПб». </w:t>
      </w:r>
      <w:r w:rsidRPr="00B21428">
        <w:rPr>
          <w:bCs/>
        </w:rPr>
        <w:t xml:space="preserve">                                             </w:t>
      </w:r>
    </w:p>
    <w:p w14:paraId="14818309" w14:textId="77777777" w:rsidR="00853AB9" w:rsidRDefault="00853AB9" w:rsidP="003676FE">
      <w:pPr>
        <w:jc w:val="both"/>
        <w:rPr>
          <w:bCs/>
        </w:rPr>
      </w:pPr>
    </w:p>
    <w:p w14:paraId="478C9E0D" w14:textId="77777777" w:rsidR="00BA7D01" w:rsidRPr="00310216" w:rsidRDefault="00BA7D01" w:rsidP="003676FE">
      <w:pPr>
        <w:jc w:val="both"/>
        <w:rPr>
          <w:bCs/>
        </w:rPr>
      </w:pPr>
    </w:p>
    <w:p w14:paraId="789831E2" w14:textId="77777777" w:rsidR="00DC1709" w:rsidRPr="00B21428" w:rsidRDefault="00DC1709" w:rsidP="003676FE">
      <w:pPr>
        <w:rPr>
          <w:bCs/>
        </w:rPr>
      </w:pPr>
      <w:r w:rsidRPr="00B21428">
        <w:rPr>
          <w:bCs/>
        </w:rPr>
        <w:lastRenderedPageBreak/>
        <w:t>Визы:</w:t>
      </w:r>
    </w:p>
    <w:p w14:paraId="01BEB127" w14:textId="77777777" w:rsidR="00DC1709" w:rsidRPr="00B21428" w:rsidRDefault="00DC1709" w:rsidP="003676FE">
      <w:pPr>
        <w:rPr>
          <w:bCs/>
        </w:rPr>
      </w:pPr>
    </w:p>
    <w:p w14:paraId="0B9ED700" w14:textId="77777777" w:rsidR="009845E0" w:rsidRPr="00682E78" w:rsidRDefault="009845E0" w:rsidP="009845E0">
      <w:pPr>
        <w:rPr>
          <w:bCs/>
          <w:highlight w:val="yellow"/>
        </w:rPr>
      </w:pPr>
      <w:r w:rsidRPr="00682E78">
        <w:rPr>
          <w:bCs/>
          <w:highlight w:val="yellow"/>
        </w:rPr>
        <w:t xml:space="preserve">Временно исполняющий обязанности начальник отдела </w:t>
      </w:r>
      <w:r w:rsidRPr="00682E78">
        <w:rPr>
          <w:bCs/>
          <w:highlight w:val="yellow"/>
        </w:rPr>
        <w:br/>
        <w:t>по спортивно-массовой работе</w:t>
      </w:r>
    </w:p>
    <w:p w14:paraId="67AAC675" w14:textId="77777777" w:rsidR="009845E0" w:rsidRPr="009845E0" w:rsidRDefault="009845E0" w:rsidP="009845E0">
      <w:pPr>
        <w:rPr>
          <w:bCs/>
        </w:rPr>
      </w:pPr>
      <w:r w:rsidRPr="00682E78">
        <w:rPr>
          <w:bCs/>
          <w:highlight w:val="yellow"/>
        </w:rPr>
        <w:t xml:space="preserve">Комитета по физической культуре и спорту </w:t>
      </w:r>
      <w:r w:rsidRPr="00682E78">
        <w:rPr>
          <w:bCs/>
          <w:highlight w:val="yellow"/>
        </w:rPr>
        <w:tab/>
      </w:r>
      <w:r w:rsidRPr="00682E78">
        <w:rPr>
          <w:bCs/>
          <w:highlight w:val="yellow"/>
        </w:rPr>
        <w:tab/>
      </w:r>
      <w:r w:rsidRPr="00682E78">
        <w:rPr>
          <w:bCs/>
          <w:highlight w:val="yellow"/>
        </w:rPr>
        <w:tab/>
      </w:r>
      <w:r w:rsidRPr="00682E78">
        <w:rPr>
          <w:bCs/>
          <w:highlight w:val="yellow"/>
        </w:rPr>
        <w:tab/>
      </w:r>
      <w:r w:rsidRPr="00682E78">
        <w:rPr>
          <w:bCs/>
          <w:highlight w:val="yellow"/>
        </w:rPr>
        <w:tab/>
        <w:t xml:space="preserve">     Ф.Б. Сысоева</w:t>
      </w:r>
    </w:p>
    <w:p w14:paraId="1D8C74D3" w14:textId="77777777" w:rsidR="00214CAB" w:rsidRPr="00B21428" w:rsidRDefault="00214CAB" w:rsidP="003676FE"/>
    <w:p w14:paraId="306A96A6" w14:textId="77777777" w:rsidR="00DC1709" w:rsidRPr="00B21428" w:rsidRDefault="00DC1709" w:rsidP="003676FE"/>
    <w:p w14:paraId="04222989" w14:textId="77777777" w:rsidR="00DC1709" w:rsidRPr="00B21428" w:rsidRDefault="00DC1709" w:rsidP="003676FE">
      <w:pPr>
        <w:rPr>
          <w:bCs/>
        </w:rPr>
      </w:pPr>
      <w:r w:rsidRPr="00B21428">
        <w:rPr>
          <w:bCs/>
        </w:rPr>
        <w:t>Начальник отдела по спортивно-массовой работе</w:t>
      </w:r>
    </w:p>
    <w:p w14:paraId="2DA02E55" w14:textId="77777777" w:rsidR="00DC1709" w:rsidRDefault="00DC1709" w:rsidP="003676FE">
      <w:r w:rsidRPr="00B21428">
        <w:t xml:space="preserve">СПб ГАУ «Центр подготовки» </w:t>
      </w:r>
      <w:r w:rsidRPr="00B21428">
        <w:tab/>
      </w:r>
      <w:r w:rsidRPr="00B21428">
        <w:tab/>
      </w:r>
      <w:r w:rsidRPr="00B21428">
        <w:tab/>
      </w:r>
      <w:r w:rsidRPr="00B21428">
        <w:tab/>
      </w:r>
      <w:r w:rsidRPr="00B21428">
        <w:tab/>
      </w:r>
      <w:r w:rsidRPr="00B21428">
        <w:tab/>
      </w:r>
      <w:r w:rsidRPr="00B21428">
        <w:tab/>
        <w:t xml:space="preserve">   С.С. Савостин</w:t>
      </w:r>
    </w:p>
    <w:p w14:paraId="751E4A3E" w14:textId="77777777" w:rsidR="00214CAB" w:rsidRDefault="00214CAB" w:rsidP="003676FE"/>
    <w:p w14:paraId="261324C9" w14:textId="77777777" w:rsidR="00214CAB" w:rsidRDefault="00214CAB" w:rsidP="003676FE"/>
    <w:p w14:paraId="4776FB07" w14:textId="77777777" w:rsidR="00214CAB" w:rsidRPr="00B21428" w:rsidRDefault="00214CAB" w:rsidP="003676FE">
      <w:r>
        <w:t>Специалист отдела по спортивно-массовой работе                                              Е.Д. Кустикова</w:t>
      </w:r>
    </w:p>
    <w:p w14:paraId="3A890460" w14:textId="77777777" w:rsidR="00DC1709" w:rsidRPr="00B21428" w:rsidRDefault="00DC1709" w:rsidP="003676FE">
      <w:pPr>
        <w:rPr>
          <w:bCs/>
        </w:rPr>
      </w:pPr>
    </w:p>
    <w:p w14:paraId="35799FA2" w14:textId="77777777" w:rsidR="00DC1709" w:rsidRPr="00B21428" w:rsidRDefault="00DC1709" w:rsidP="003676FE">
      <w:r w:rsidRPr="00B21428">
        <w:rPr>
          <w:bCs/>
        </w:rPr>
        <w:tab/>
      </w:r>
      <w:r w:rsidRPr="00B21428">
        <w:rPr>
          <w:bCs/>
        </w:rPr>
        <w:tab/>
      </w:r>
      <w:r w:rsidRPr="00B21428">
        <w:rPr>
          <w:bCs/>
        </w:rPr>
        <w:tab/>
      </w:r>
      <w:r w:rsidRPr="00B21428">
        <w:rPr>
          <w:bCs/>
        </w:rPr>
        <w:tab/>
      </w:r>
      <w:r w:rsidRPr="00B21428">
        <w:rPr>
          <w:bCs/>
        </w:rPr>
        <w:tab/>
      </w:r>
      <w:r w:rsidRPr="00B21428">
        <w:rPr>
          <w:bCs/>
        </w:rPr>
        <w:tab/>
        <w:t xml:space="preserve">              </w:t>
      </w:r>
    </w:p>
    <w:p w14:paraId="15EDCBA4" w14:textId="77777777" w:rsidR="00DC1709" w:rsidRPr="00B21428" w:rsidRDefault="00DC1709" w:rsidP="003676FE"/>
    <w:sectPr w:rsidR="00DC1709" w:rsidRPr="00B21428" w:rsidSect="00853AB9">
      <w:headerReference w:type="even" r:id="rId9"/>
      <w:headerReference w:type="default" r:id="rId10"/>
      <w:pgSz w:w="11906" w:h="16838"/>
      <w:pgMar w:top="1440" w:right="1080" w:bottom="141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0854" w14:textId="77777777" w:rsidR="00826190" w:rsidRDefault="00826190">
      <w:r>
        <w:separator/>
      </w:r>
    </w:p>
  </w:endnote>
  <w:endnote w:type="continuationSeparator" w:id="0">
    <w:p w14:paraId="1B186781" w14:textId="77777777" w:rsidR="00826190" w:rsidRDefault="0082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5454" w14:textId="77777777" w:rsidR="00826190" w:rsidRDefault="00826190">
      <w:r>
        <w:separator/>
      </w:r>
    </w:p>
  </w:footnote>
  <w:footnote w:type="continuationSeparator" w:id="0">
    <w:p w14:paraId="49608DCF" w14:textId="77777777" w:rsidR="00826190" w:rsidRDefault="0082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E43C" w14:textId="77777777" w:rsidR="00000000" w:rsidRDefault="00AC349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D89C47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764317"/>
      <w:docPartObj>
        <w:docPartGallery w:val="Page Numbers (Top of Page)"/>
        <w:docPartUnique/>
      </w:docPartObj>
    </w:sdtPr>
    <w:sdtContent>
      <w:p w14:paraId="4C575391" w14:textId="77777777" w:rsidR="00E30A1D" w:rsidRDefault="00E30A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D01" w:rsidRPr="00BA7D01">
          <w:rPr>
            <w:noProof/>
            <w:lang w:val="ru-RU"/>
          </w:rPr>
          <w:t>2</w:t>
        </w:r>
        <w:r>
          <w:fldChar w:fldCharType="end"/>
        </w:r>
      </w:p>
    </w:sdtContent>
  </w:sdt>
  <w:p w14:paraId="4D2DB0A6" w14:textId="77777777" w:rsidR="00000000" w:rsidRPr="00E43DF3" w:rsidRDefault="00000000" w:rsidP="00E43DF3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305"/>
    <w:multiLevelType w:val="hybridMultilevel"/>
    <w:tmpl w:val="BC7A4D30"/>
    <w:lvl w:ilvl="0" w:tplc="CDC45B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5F307D"/>
    <w:multiLevelType w:val="hybridMultilevel"/>
    <w:tmpl w:val="7B7A58B4"/>
    <w:lvl w:ilvl="0" w:tplc="A5A66B6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" w15:restartNumberingAfterBreak="0">
    <w:nsid w:val="3E85430A"/>
    <w:multiLevelType w:val="hybridMultilevel"/>
    <w:tmpl w:val="55A06D66"/>
    <w:lvl w:ilvl="0" w:tplc="FDD0A5CE">
      <w:start w:val="1"/>
      <w:numFmt w:val="bullet"/>
      <w:suff w:val="space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6ACD0C59"/>
    <w:multiLevelType w:val="hybridMultilevel"/>
    <w:tmpl w:val="C532A3F0"/>
    <w:lvl w:ilvl="0" w:tplc="A5A66B6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04662">
    <w:abstractNumId w:val="0"/>
  </w:num>
  <w:num w:numId="2" w16cid:durableId="131799700">
    <w:abstractNumId w:val="1"/>
  </w:num>
  <w:num w:numId="3" w16cid:durableId="687800622">
    <w:abstractNumId w:val="3"/>
  </w:num>
  <w:num w:numId="4" w16cid:durableId="98258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9E"/>
    <w:rsid w:val="0000266F"/>
    <w:rsid w:val="00056157"/>
    <w:rsid w:val="001538B6"/>
    <w:rsid w:val="001C41B1"/>
    <w:rsid w:val="00212A13"/>
    <w:rsid w:val="00214CAB"/>
    <w:rsid w:val="00217980"/>
    <w:rsid w:val="00247EAB"/>
    <w:rsid w:val="00310216"/>
    <w:rsid w:val="00331C0B"/>
    <w:rsid w:val="003676FE"/>
    <w:rsid w:val="00402C3D"/>
    <w:rsid w:val="00504739"/>
    <w:rsid w:val="00551899"/>
    <w:rsid w:val="00594A82"/>
    <w:rsid w:val="005B4E30"/>
    <w:rsid w:val="005E3FAF"/>
    <w:rsid w:val="005F71C6"/>
    <w:rsid w:val="006336E3"/>
    <w:rsid w:val="00646DA6"/>
    <w:rsid w:val="00682E78"/>
    <w:rsid w:val="006A7643"/>
    <w:rsid w:val="00796816"/>
    <w:rsid w:val="00826190"/>
    <w:rsid w:val="00853AB9"/>
    <w:rsid w:val="009406A5"/>
    <w:rsid w:val="009845E0"/>
    <w:rsid w:val="009C5B5B"/>
    <w:rsid w:val="00A82142"/>
    <w:rsid w:val="00A92191"/>
    <w:rsid w:val="00AC349E"/>
    <w:rsid w:val="00AE20A6"/>
    <w:rsid w:val="00B21428"/>
    <w:rsid w:val="00B51EF3"/>
    <w:rsid w:val="00B52AA2"/>
    <w:rsid w:val="00BA7D01"/>
    <w:rsid w:val="00BD0284"/>
    <w:rsid w:val="00CD66DA"/>
    <w:rsid w:val="00CD739E"/>
    <w:rsid w:val="00CF1A02"/>
    <w:rsid w:val="00D143A0"/>
    <w:rsid w:val="00DB1DB2"/>
    <w:rsid w:val="00DB5710"/>
    <w:rsid w:val="00DC1709"/>
    <w:rsid w:val="00E06AC4"/>
    <w:rsid w:val="00E25EAD"/>
    <w:rsid w:val="00E30A1D"/>
    <w:rsid w:val="00EA3426"/>
    <w:rsid w:val="00F315F0"/>
    <w:rsid w:val="00F57E2D"/>
    <w:rsid w:val="00F8497A"/>
    <w:rsid w:val="00FA7487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84F5"/>
  <w15:chartTrackingRefBased/>
  <w15:docId w15:val="{8FB8520E-595A-4C0B-A47E-9347B6EF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349E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AC349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AC349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AC34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page number"/>
    <w:basedOn w:val="a0"/>
    <w:semiHidden/>
    <w:rsid w:val="00AC349E"/>
  </w:style>
  <w:style w:type="paragraph" w:styleId="2">
    <w:name w:val="Body Text 2"/>
    <w:basedOn w:val="a"/>
    <w:link w:val="20"/>
    <w:rsid w:val="00AC34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3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C170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30A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0A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214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1428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Unresolved Mention"/>
    <w:basedOn w:val="a0"/>
    <w:uiPriority w:val="99"/>
    <w:semiHidden/>
    <w:unhideWhenUsed/>
    <w:rsid w:val="00A82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rov64-6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4106-BDF1-4539-8113-95FFB202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Кустикова Екатерина Дмитриевна</dc:creator>
  <cp:keywords/>
  <dc:description/>
  <cp:lastModifiedBy>User</cp:lastModifiedBy>
  <cp:revision>6</cp:revision>
  <cp:lastPrinted>2024-04-01T14:12:00Z</cp:lastPrinted>
  <dcterms:created xsi:type="dcterms:W3CDTF">2025-03-06T10:43:00Z</dcterms:created>
  <dcterms:modified xsi:type="dcterms:W3CDTF">2025-03-25T12:55:00Z</dcterms:modified>
</cp:coreProperties>
</file>